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BB" w:rsidRPr="00D25DBB" w:rsidRDefault="00D25DBB" w:rsidP="00D25DBB">
      <w:pPr>
        <w:spacing w:before="85" w:after="85" w:line="356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Муниципальное бюджетное дошкольное образовательное учреждение  </w:t>
      </w:r>
    </w:p>
    <w:p w:rsidR="00D25DBB" w:rsidRPr="00D25DBB" w:rsidRDefault="00D25DBB" w:rsidP="00D25DBB">
      <w:pPr>
        <w:spacing w:before="85" w:after="85" w:line="356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города Ростова-на-Дону «Детский сад № 71»</w:t>
      </w:r>
    </w:p>
    <w:p w:rsidR="00D25DBB" w:rsidRPr="00D25DBB" w:rsidRDefault="00D25DBB" w:rsidP="00D25DBB">
      <w:pPr>
        <w:spacing w:before="85" w:after="85" w:line="356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Pr="00D25DBB" w:rsidRDefault="00D25DBB" w:rsidP="00D25DBB">
      <w:pPr>
        <w:spacing w:before="85" w:after="85" w:line="356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Pr="00D25DBB" w:rsidRDefault="00D25DBB" w:rsidP="00D25DBB">
      <w:pPr>
        <w:spacing w:before="85" w:after="85" w:line="356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Pr="00D25DBB" w:rsidRDefault="00D25DBB" w:rsidP="00D25DBB">
      <w:pPr>
        <w:spacing w:before="85" w:after="85" w:line="356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Pr="00D25DBB" w:rsidRDefault="00D25DBB" w:rsidP="00D25DBB">
      <w:pPr>
        <w:spacing w:before="85" w:after="85" w:line="356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Pr="00D25DBB" w:rsidRDefault="00D25DBB" w:rsidP="00D25DBB">
      <w:pPr>
        <w:spacing w:before="85" w:after="85" w:line="356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Pr="00D25DBB" w:rsidRDefault="00D25DBB" w:rsidP="00D25DBB">
      <w:pPr>
        <w:spacing w:before="85" w:after="85" w:line="356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Pr="00D25DBB" w:rsidRDefault="00D25DBB" w:rsidP="00D25DBB">
      <w:pPr>
        <w:spacing w:before="85" w:after="85" w:line="356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Pr="00D25DBB" w:rsidRDefault="00D25DBB" w:rsidP="00D25DBB">
      <w:pPr>
        <w:spacing w:before="85" w:after="85" w:line="356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Проект               </w:t>
      </w:r>
    </w:p>
    <w:p w:rsidR="00D25DBB" w:rsidRPr="00D25DBB" w:rsidRDefault="00D25DBB" w:rsidP="00D25DBB">
      <w:pPr>
        <w:spacing w:before="85" w:after="85" w:line="356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«Воспитание толерантности в детском саду»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                   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                                                        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                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                                   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              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                          г. Ростов-на-Дону- 2022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год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lastRenderedPageBreak/>
        <w:t xml:space="preserve">                                    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Краткая аннотация проекта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Проблема воспитания толерантной культуры на сегодняшний день является одной из самых актуальных в России, стране многонациональной, с множеством разнообразных и непохожих друг на друга культур. В современном обществе толерантная культура имеет особое значение: она выступает и как общечеловеческая ценность, и как норма социального действия.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Объективным выражением именно такового подхода к воспитанию у детей толерантности в современном обществе стали следующие стратегические документы:</w:t>
      </w:r>
    </w:p>
    <w:p w:rsidR="00D25DBB" w:rsidRPr="00D25DBB" w:rsidRDefault="00D25DBB" w:rsidP="00D25DBB">
      <w:pPr>
        <w:numPr>
          <w:ilvl w:val="0"/>
          <w:numId w:val="1"/>
        </w:numPr>
        <w:spacing w:before="51" w:after="0" w:line="356" w:lineRule="atLeast"/>
        <w:ind w:left="17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Декларация прав ребенка (1959).</w:t>
      </w:r>
    </w:p>
    <w:p w:rsidR="00D25DBB" w:rsidRPr="00D25DBB" w:rsidRDefault="00D25DBB" w:rsidP="00D25DBB">
      <w:pPr>
        <w:numPr>
          <w:ilvl w:val="0"/>
          <w:numId w:val="1"/>
        </w:numPr>
        <w:spacing w:before="51" w:after="0" w:line="356" w:lineRule="atLeast"/>
        <w:ind w:left="17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Конвенция ООН о правах ребенка (1989).</w:t>
      </w:r>
    </w:p>
    <w:p w:rsidR="00D25DBB" w:rsidRPr="00D25DBB" w:rsidRDefault="00D25DBB" w:rsidP="00D25DBB">
      <w:pPr>
        <w:numPr>
          <w:ilvl w:val="0"/>
          <w:numId w:val="1"/>
        </w:numPr>
        <w:spacing w:before="51" w:after="0" w:line="356" w:lineRule="atLeast"/>
        <w:ind w:left="17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Всемирная декларация об обеспечении выживания, защиты и развитии детей (1990).</w:t>
      </w:r>
    </w:p>
    <w:p w:rsidR="00D25DBB" w:rsidRPr="00D25DBB" w:rsidRDefault="00D25DBB" w:rsidP="00D25DBB">
      <w:pPr>
        <w:numPr>
          <w:ilvl w:val="0"/>
          <w:numId w:val="1"/>
        </w:numPr>
        <w:spacing w:before="51" w:after="0" w:line="356" w:lineRule="atLeast"/>
        <w:ind w:left="17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Семейный кодекс РФ (1995).</w:t>
      </w:r>
    </w:p>
    <w:p w:rsidR="00D25DBB" w:rsidRPr="00D25DBB" w:rsidRDefault="00D25DBB" w:rsidP="00D25DBB">
      <w:pPr>
        <w:numPr>
          <w:ilvl w:val="0"/>
          <w:numId w:val="1"/>
        </w:numPr>
        <w:spacing w:before="51" w:after="0" w:line="356" w:lineRule="atLeast"/>
        <w:ind w:left="17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Федеральный закон “ Об основных гарантиях прав ребенка в РФ” (1995).</w:t>
      </w:r>
    </w:p>
    <w:p w:rsidR="00D25DBB" w:rsidRPr="00D25DBB" w:rsidRDefault="00D25DBB" w:rsidP="00D25DBB">
      <w:pPr>
        <w:numPr>
          <w:ilvl w:val="0"/>
          <w:numId w:val="1"/>
        </w:numPr>
        <w:spacing w:before="51" w:after="0" w:line="356" w:lineRule="atLeast"/>
        <w:ind w:left="17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Закон “ Об образовании”.</w:t>
      </w:r>
    </w:p>
    <w:p w:rsidR="00D25DBB" w:rsidRPr="00D25DBB" w:rsidRDefault="00D25DBB" w:rsidP="00D25DBB">
      <w:pPr>
        <w:numPr>
          <w:ilvl w:val="0"/>
          <w:numId w:val="1"/>
        </w:numPr>
        <w:spacing w:before="51" w:after="0" w:line="356" w:lineRule="atLeast"/>
        <w:ind w:left="17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Конституция Российской Федерации.</w:t>
      </w:r>
    </w:p>
    <w:p w:rsidR="00D25DBB" w:rsidRPr="00D25DBB" w:rsidRDefault="00D25DBB" w:rsidP="00D25DBB">
      <w:pPr>
        <w:numPr>
          <w:ilvl w:val="0"/>
          <w:numId w:val="1"/>
        </w:numPr>
        <w:spacing w:before="51" w:after="0" w:line="356" w:lineRule="atLeast"/>
        <w:ind w:left="17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Указ Президента РФ от 1 июня 2012 г. № 761 «О Национальной стратегии действий в интересах детей на 2012 - 2017 годы».</w:t>
      </w:r>
    </w:p>
    <w:p w:rsidR="00D25DBB" w:rsidRPr="00D25DBB" w:rsidRDefault="00D25DBB" w:rsidP="00D25DBB">
      <w:pPr>
        <w:numPr>
          <w:ilvl w:val="0"/>
          <w:numId w:val="1"/>
        </w:numPr>
        <w:spacing w:before="51" w:after="0" w:line="356" w:lineRule="atLeast"/>
        <w:ind w:left="17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Государственная программа «Патриотическое воспитание граждан Российской Федерации на 2016-2020 годы».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Главная задача государства и общества по отношению к детям – обеспечение оптимальных условий для развития их индивидуальных способностей, возможности </w:t>
      </w:r>
      <w:proofErr w:type="spellStart"/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саморегуляции</w:t>
      </w:r>
      <w:proofErr w:type="spellEnd"/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вне зависимости от </w:t>
      </w:r>
      <w:proofErr w:type="spellStart"/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психифизических</w:t>
      </w:r>
      <w:proofErr w:type="spellEnd"/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особенностей, т.е. защита права каждого ребенка на любом этапе его развития и формирования у него основы уважительного отношения к правам окружающих, приобщение к общечеловеческим ценностям.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   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Современный культурный человек – это не только человек образованный, но и обладающий чувством самоуважения и уважаемый окружающими. Важно формировать у подрастающего поколения умения строить взаимоотношения в процессе взаимодействия с окружающими на основе сотрудничества и взаимопонимания, готовности принять других людей, их взгляды, обычаи и привычки такими, какие они есть.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 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В современном мире вопрос толерантного сознания приобрел документальную основу, разработанную на уровне международных 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lastRenderedPageBreak/>
        <w:t>деклараций и конвенций. В Декларации принципов толерантности, принятой ЮНЕСКО в 1995 году, определенно: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Толерантность –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индивидуальности”. В документах конференций ЮНЕСКО 1997 года толерантность трактуется уже как терпимость к чужим мнениям, верованиям, расовым различиям, поведению, образу жизни и национальности.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В условиях </w:t>
      </w:r>
      <w:proofErr w:type="spellStart"/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гуманизации</w:t>
      </w:r>
      <w:proofErr w:type="spellEnd"/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и демократизации на сегодня на первый план выдвигаются принципы и ценности, необходимые для общего выживания и развития: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– этика и стратегия ненасилия,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– идея терпимости к чужим и чуждым позициям, ценностям,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– необходимость поиска диалога и взаимопонимания, взаимоприемлемых компромиссов.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Задача современного образовательного учреждения состоит в том, чтобы из его стен вышли воспитанники не только с багажом знаний, умений, навыков, но люди самостоятельные, обладающие толерантностью в качестве основы своей жизненной позиции.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За последние несколько лет в дошкольном образовании основной акцент все больше делается на когнитивное (познавательное) развитие, но данная позиция ведет в ущерб социально-личностному развитию дошкольника, препятствует формированию навыков межличностного общении, становлению образа «Я» и самооценки.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Ростов-на-Дону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– многонациональный город, поэтому уже с дошкольного возраста нужно приобщать детей не только к культуре своего народа, но и к уважительному, доброму отношению к представителям других культур.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Свое отношение к человеку иной национальности начинается формироваться у ребенка примерно с 4-х лет, основываясь на элементарных проявлениях общечеловеческих чувств и непредубежденных знаниях. Дети старшего дошкольного возраста не вступают в конфликт с людьми других национальностей, но в тоже время имеется проявления детской агрессии по отношению друг к другу, к объектам природы, и т.д. Замечены проявления: осмеяния, 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lastRenderedPageBreak/>
        <w:t>передразнивание, не желание общаться с человеком, проявление детской бестактности, не умение правильно вести себя в различных ситуациях.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Главной целью данного проекта является формирование у всех участников образовательного процесса навыков адекватного, уважительного и доброжелательного отношения при взаимодействии с представителями разных культур, национальностей, вероисповеданий, социального статуса.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   Участниками образовательного процесса являются дети, педагоги родители (законные представители).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Основными направлениями проекта являются:</w:t>
      </w:r>
    </w:p>
    <w:p w:rsidR="00D25DBB" w:rsidRPr="00D25DBB" w:rsidRDefault="00D25DBB" w:rsidP="00D25DBB">
      <w:pPr>
        <w:numPr>
          <w:ilvl w:val="0"/>
          <w:numId w:val="2"/>
        </w:numPr>
        <w:spacing w:before="51" w:after="0" w:line="356" w:lineRule="atLeast"/>
        <w:ind w:left="17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Формирование у детей навыков толерантного отношения к окружающему миру;</w:t>
      </w:r>
    </w:p>
    <w:p w:rsidR="00D25DBB" w:rsidRPr="00D25DBB" w:rsidRDefault="00D25DBB" w:rsidP="00D25DBB">
      <w:pPr>
        <w:numPr>
          <w:ilvl w:val="0"/>
          <w:numId w:val="2"/>
        </w:numPr>
        <w:spacing w:before="51" w:after="0" w:line="356" w:lineRule="atLeast"/>
        <w:ind w:left="17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Формирование компетенций у педагогов и родителей в области </w:t>
      </w:r>
      <w:proofErr w:type="spellStart"/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интеркультурного</w:t>
      </w:r>
      <w:proofErr w:type="spellEnd"/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воспитания.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 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Проект позволит организовать практическую работу по толерантному воспитанию детей дошкольного возраста и разработать систему  мероприятий с родителями и педагогами ДОУ в данном направлении.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 результате реализации данного проекта в учреждении будет создана среда способствующая освоению навыков толерантного отношения к окружающей действительности, представителям разных культур, национальностей, социального статуса и т.д.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    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Проект будет осуществляться в течение 2-х лет.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Мы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считаем, что воспитание толерантности, взаимное приобщение детей к культурным ценностям и традициям людей разных национальностей, обучение детей относится друг  к другу с уважением независимо от их национальности и возможностей является крайне важным в дошкольном возрасте.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Ребенок находится в детском саду весь день, и необходимо, чтобы второй дом для него был добрым, теплым, светлым независимо от того, русский он или оказался жителем нашего города по каким-либо причинам.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  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Чтобы воспитать толерантность у других, надо самому быть примером толерантности. А проблема культуры общения – одна из самых острых. Прекрасно понимая, что мы все разные, а также осознавая необходимость воспринимать человека таким, какой он есть, наше поведение не всегда является корректным и адекватным. Важно быть терпеливым по отношению к людям, что очень не просто. </w:t>
      </w: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            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lastRenderedPageBreak/>
        <w:t>Толерантность – это понятие, без которого невозможны какие-либо преобразования в современной педагогике.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Толерантность – это новая основа общения педагога и воспитанника. И принципы обучения создают оптимальные условия для формирования культуры достоинства, самовыражения личности и исключают фактор неправильного ответа. Толерантность в новом тысячелетии – способ выживания человечества, условие гармоничных отношений в обществе.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На сегодняшний день возникает необходимость воспитания культуры толерантности с самых первых дней общения и обучения.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                                    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Цели и задачи проекта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Цель: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Формирование у всех участников образовательного процесса навыков адекватного, уважительного и доброжелательного отношения при взаимодействии с представителями разных национальностей, культур, вероисповеданий.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Задачи: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1.Проведение мониторинга по выявлению уровня сформированности толерантного отношения у всех участников образовательного процесса.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2.Пополнение материальной базы ДОУ.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3.Создание условий для развития толерантных отношений у детей дошкольного возраста.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4.Разработка плана мероприятий, направленных на ознакомление с культурным пространством города.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5.Организация партнерских отношений между ДОУ и семьями воспитанников по вопросу толерантного воспитания детей дошкольного возраста.</w:t>
      </w:r>
    </w:p>
    <w:p w:rsidR="00D25DBB" w:rsidRPr="00D25DBB" w:rsidRDefault="00D25DBB" w:rsidP="00D25DBB">
      <w:pPr>
        <w:numPr>
          <w:ilvl w:val="0"/>
          <w:numId w:val="5"/>
        </w:numPr>
        <w:spacing w:before="51" w:after="0" w:line="356" w:lineRule="atLeast"/>
        <w:ind w:left="17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Обобщение и распространение опыта работы в ДОУ.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6.Анализ результативности работы по навыкам толерантного взаимодействия всех участников образовательного процесса.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Ожидаемые результаты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           После реализации данного проекта в образовательном учреждении ожидаются следующие результаты:</w:t>
      </w:r>
    </w:p>
    <w:p w:rsidR="00D25DBB" w:rsidRPr="00D25DBB" w:rsidRDefault="00D25DBB" w:rsidP="00D25DBB">
      <w:pPr>
        <w:numPr>
          <w:ilvl w:val="0"/>
          <w:numId w:val="6"/>
        </w:numPr>
        <w:spacing w:before="51" w:after="0" w:line="356" w:lineRule="atLeast"/>
        <w:ind w:left="17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У детей дошкольного возраста постепенно сформируются такие качества как отзывчивость, справедливость, скромность. Волевые качества – умение ограничивать свои желания, преодолевать препятствия, стоящие на пути достижения цели, в своих поступках следовать положительному примеру.</w:t>
      </w:r>
    </w:p>
    <w:p w:rsidR="00D25DBB" w:rsidRPr="00D25DBB" w:rsidRDefault="00D25DBB" w:rsidP="00D25DBB">
      <w:pPr>
        <w:numPr>
          <w:ilvl w:val="0"/>
          <w:numId w:val="6"/>
        </w:numPr>
        <w:spacing w:before="51" w:after="0" w:line="356" w:lineRule="atLeast"/>
        <w:ind w:left="17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lastRenderedPageBreak/>
        <w:t xml:space="preserve">Усилится взаимосвязь в вопросах воспитания толерантных отношений между семьей и детским садом. </w:t>
      </w:r>
      <w:proofErr w:type="gramStart"/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Родители сменят пассивную позицию на активную, приобретут знания в области воспитания толерантных отношений своих детей, и что важнее всего, притворят их в жизнь.</w:t>
      </w:r>
      <w:proofErr w:type="gramEnd"/>
    </w:p>
    <w:p w:rsidR="00D25DBB" w:rsidRPr="00D25DBB" w:rsidRDefault="00D25DBB" w:rsidP="00D25DBB">
      <w:pPr>
        <w:numPr>
          <w:ilvl w:val="0"/>
          <w:numId w:val="6"/>
        </w:numPr>
        <w:spacing w:before="51" w:after="0" w:line="356" w:lineRule="atLeast"/>
        <w:ind w:left="17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 методическом кабинете будет создан раздел библиотеки «Ребенок в многонациональном мегаполисе», который будет пополнен современной методической литературой, демонстрационным материалом, наглядно-дидактическими пособиями.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Стратегия достижения поставленной цели и задач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           Воспитание толерантных отношений у детей дошкольного возраста, будет организовываться через игровую, образовательную, продуктивную, театрализованную деятельность, через организацию экскурсий, семейных праздников.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Оказание профессиональной помощи воспитателям, консультативной и практической помощи родителям будет обеспечиваться организацией мероприятий, на которые будут приглашаться различные специалисты.</w:t>
      </w:r>
    </w:p>
    <w:p w:rsid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Проект будет проходить в три этапа.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Подготовительный этап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4" w:type="dxa"/>
          <w:left w:w="34" w:type="dxa"/>
          <w:bottom w:w="34" w:type="dxa"/>
          <w:right w:w="34" w:type="dxa"/>
        </w:tblCellMar>
        <w:tblLook w:val="04A0"/>
      </w:tblPr>
      <w:tblGrid>
        <w:gridCol w:w="2507"/>
        <w:gridCol w:w="3551"/>
        <w:gridCol w:w="1325"/>
        <w:gridCol w:w="2040"/>
      </w:tblGrid>
      <w:tr w:rsidR="00D25DBB" w:rsidRPr="00D25DBB" w:rsidTr="00D25DBB"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 Задачи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25DBB" w:rsidRPr="00D25DBB" w:rsidTr="00D25DBB"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Проведение мониторинга по выявлению уровня сформированности толерантного отношения у всех участников образовательного процесса.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1. Диагностика по выявлению причин агрессивных отношений друг к другу у детей дошкольного возраста. Анкетирование родителей и педагогов ДОУ по выявлению возникающих трудностей в воспитании толерантного отношения.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2. Анализ по результатам диагностики детей, анализ анкетирования родителей и сотрудников ДОУ по следующим параметрам.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Сотрудники: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- умение осуществлять активное взаимодействие с детьми и их родителями по вопросу толерантного отношения;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- наличие толерантных отношений у сотрудников;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- умение создавать жизнерадостную обстановку вокруг детей.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Дети: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- имеют представление «что такое хорошо и что такое плохо»;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- имеют представление о том, как поступать в конкретном случае;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- имеют представления о многонациональном составе нашей Родины и мировом сообществе.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Родители: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-умение выражать одобрение по поводу характеристики поведения своего ребенка;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- умение </w:t>
            </w:r>
            <w:proofErr w:type="spellStart"/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безконфликтного</w:t>
            </w:r>
            <w:proofErr w:type="spellEnd"/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общения.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1 этап – апрель- октябрь 2022</w:t>
            </w: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года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2 этап –  сентябрь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ктябрь 2022</w:t>
            </w: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воспитатели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воспитатели</w:t>
            </w:r>
          </w:p>
        </w:tc>
      </w:tr>
    </w:tbl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lastRenderedPageBreak/>
        <w:t>Содержательный этап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4" w:type="dxa"/>
          <w:left w:w="34" w:type="dxa"/>
          <w:bottom w:w="34" w:type="dxa"/>
          <w:right w:w="34" w:type="dxa"/>
        </w:tblCellMar>
        <w:tblLook w:val="04A0"/>
      </w:tblPr>
      <w:tblGrid>
        <w:gridCol w:w="2355"/>
        <w:gridCol w:w="3730"/>
        <w:gridCol w:w="1298"/>
        <w:gridCol w:w="2040"/>
      </w:tblGrid>
      <w:tr w:rsidR="00D25DBB" w:rsidRPr="00D25DBB" w:rsidTr="00D25DBB"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25DBB" w:rsidRPr="00D25DBB" w:rsidTr="00D25DBB"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1. Пополнение материальной базы ДОУ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Привлечение дополнительных </w:t>
            </w: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ресурсов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Приобретение методической литературы, дидактических пособий.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Привлечение дополнительных ресурсов </w:t>
            </w: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финансирования (спонсоры, гранты и т.д.)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С марта 2022</w:t>
            </w: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года.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В течение </w:t>
            </w: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года.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Зам. зав. по ВМР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Заведующая, зам. зав. по </w:t>
            </w: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ВМР</w:t>
            </w:r>
          </w:p>
        </w:tc>
      </w:tr>
      <w:tr w:rsidR="00D25DBB" w:rsidRPr="00D25DBB" w:rsidTr="00D25DBB"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2. Создание условий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 для развития толерантных отношений у детей дошкольного возраста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1. Знакомство с национальными праздниками;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2. Знакомство с народными играми, фольклором, традициями;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3.Пополнение театральной зоны костюмами, театрами, куклами;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4. Мобильные выставки творчества различных народов;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5. Организация концертов с национальными костюмами;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7. Театральные постановки;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8. Сюжетно-ролевые игры;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9. Дни национальной культуры.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март 2022</w:t>
            </w: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– апрель 20</w:t>
            </w: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2</w:t>
            </w:r>
            <w:r w:rsidR="0093085C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5DBB" w:rsidRPr="00D25DBB" w:rsidTr="00D25DBB"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3. Разработка плана мероприятий, направленных на ознакомление с культурным пространством города.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1. Посещение различных музеев и мини-музеев;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2. Различные экскурсии для ознакомления с достопримечательностями нашего города.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3. Посещение выставок в городе и организация выставок в детском саду: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-выставка костюмов и игрушек русского народного творчества;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-национальная кукла;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4. Посещение картинных галерей;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5. Фотовыставки с видами города;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6. Тематические занятия «</w:t>
            </w:r>
            <w:proofErr w:type="spellStart"/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Городовичок</w:t>
            </w:r>
            <w:proofErr w:type="spellEnd"/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в гостях  у детей»;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7. Экскурсия к реке Обь;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8. Знакомство с известными людьми нашего города.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март 2022</w:t>
            </w: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– апрель 20</w:t>
            </w: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Методист,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D25DBB" w:rsidRPr="00D25DBB" w:rsidTr="00D25DBB"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4. Организация партнерских отношений между ДОУ и семьями воспитанников по вопросу толерантного воспитания детей дошкольного возраста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5. Обобщение и распространение опыта работы в ДОУ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1. Консультирование семей по проблеме формирования толерантности;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2. Привлечение родителей к организации праздников на темы: «День доброты», «Воспитание дружелюбных отношений»;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3. Создание и выставки семейных альбомов;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4. Организация конкурса «Сделаем своими руками»;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5. Просмотр видеофильмов о семейных праздниках;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6.Оформление информационных стендов для родителей.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1. Проведение методических мероприятий по данной проблеме;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2. Участив в семинарах, конференциях;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3. Создание фонда видео- аудиоматериалов;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4. Создание картотек: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- игры народов мира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- сказки народов мира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- национальные традиции;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5. Публикация наработок в СМИ;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6. Создание методического пособия.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В течение года.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Январь-апрель 20</w:t>
            </w:r>
            <w:r w:rsidR="0093085C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воспитатели.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Зам</w:t>
            </w:r>
            <w:proofErr w:type="gramStart"/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.з</w:t>
            </w:r>
            <w:proofErr w:type="gramEnd"/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ав.по ВМР, воспитатели.</w:t>
            </w:r>
          </w:p>
        </w:tc>
      </w:tr>
    </w:tbl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lastRenderedPageBreak/>
        <w:t>Заключительный этап</w:t>
      </w:r>
    </w:p>
    <w:tbl>
      <w:tblPr>
        <w:tblW w:w="97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4" w:type="dxa"/>
          <w:left w:w="34" w:type="dxa"/>
          <w:bottom w:w="34" w:type="dxa"/>
          <w:right w:w="34" w:type="dxa"/>
        </w:tblCellMar>
        <w:tblLook w:val="04A0"/>
      </w:tblPr>
      <w:tblGrid>
        <w:gridCol w:w="2400"/>
        <w:gridCol w:w="3825"/>
        <w:gridCol w:w="1440"/>
        <w:gridCol w:w="2040"/>
      </w:tblGrid>
      <w:tr w:rsidR="00D25DBB" w:rsidRPr="00D25DBB" w:rsidTr="00D25DBB"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25DBB" w:rsidRPr="00D25DBB" w:rsidTr="00D25DBB"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Анализ результативности работы по вопросу толерантного воспитания у родителей, педагогов и детей дошкольного возраста.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1. Анкетирование педагогов и родителей по выявлению уровня сформированности толерантного отношения в учреждении и дома;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2. Анализ по итогам анкетирования сформированности толерантного отношения у детей, родителей и педагогов ДОУ.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6. Проведение КВН с целью выявления уровня профессионального мастерства и реализации полученных знаний на практике;</w:t>
            </w:r>
          </w:p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7. Отчет педагогов ДОУ о проделанной работе.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Март </w:t>
            </w:r>
            <w:r w:rsidR="00694A32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2024,  апрель 2024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методист, воспитатели.</w:t>
            </w:r>
          </w:p>
        </w:tc>
      </w:tr>
    </w:tbl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Ожидаемые результаты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 результате реализации проекта будет: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1.Пополнен методический кабинет современной методической литературой по воспитанию толерантных отношений у детей дошкольного возраста.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2.В ДОУ будут созданы условия для развития толерантных отношений у детей дошкольного возраста.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3.Будет разработан план мероприятий для детей, посвящённый ознакомлению с культурным пространством города.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4.Будут разработаны специальные мероприятия по оказанию  профессиональной помощи воспитателям, консультативной и 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lastRenderedPageBreak/>
        <w:t>практической помощи родителям по вопросу толерантного воспитания детей дошкольного возраста.</w:t>
      </w:r>
    </w:p>
    <w:p w:rsidR="00D25DBB" w:rsidRPr="00D25DBB" w:rsidRDefault="00D25DBB" w:rsidP="00D25DBB">
      <w:pPr>
        <w:numPr>
          <w:ilvl w:val="0"/>
          <w:numId w:val="7"/>
        </w:numPr>
        <w:spacing w:before="51" w:after="0" w:line="356" w:lineRule="atLeast"/>
        <w:ind w:left="17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У детей будут развиты такие качества личности как отзывчивость, справедливость, скромность, доброжелательное отношение друг к другу независимо от национальности, культуры и вероисповедания, социального статуса.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Оценка результатов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         Оценка эффективности данного проекта будет проводиться ежегодно на итоговых педагогических советах. Уровень сформированности навыков толерантного поведения у детей будет отслеживаться путем наблюдений в свободной деятельности, в сюжетно-ролевых играх, беседах.  Уровень сформированности знаний о воспитании толерантных отношений у взрослых будет отслеживаться через анкетирование, определяться степенью заинтересованности. В завершении проекта будет составлена сводная диаграмма профессионального уровня воспитания по развитию толерантных отношений у детей дошкольного возраста.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         Индикаторами оценки эффективности проекта будут служить следующие показатели: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- положительное отношение к реализации данного проекта – 100%;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- участие родителей в проводимых мероприятиях -80%;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- успешное усвоение детьми навыков толерантного отношения друг к другу -100%;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- положительный психологический климат в группе – 100%;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- участие и помощь педагогов  ДОУ в различных мероприятиях по толерантному воспитанию -80%.</w:t>
      </w: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Практическая значимость</w:t>
      </w:r>
    </w:p>
    <w:p w:rsid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         Считаем, что реализация данного проекта не только повысит профессиональную компетенцию воспитателей, но и повысит знания у родителей по толерантному воспитанию своих детей. А дети в свою очередь, научатся доброжелательному отношению друг к другу, отзывчивости и справедливости. Все вышеперечисленное должно внести значительное изменение в психологический климат ДОУ и повлиять на повышение качества образовательного процесса.</w:t>
      </w:r>
    </w:p>
    <w:p w:rsidR="0093085C" w:rsidRDefault="0093085C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93085C" w:rsidRDefault="0093085C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93085C" w:rsidRPr="00D25DBB" w:rsidRDefault="0093085C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lastRenderedPageBreak/>
        <w:t>График проектных мероприятий с педагогами: 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4" w:type="dxa"/>
          <w:left w:w="34" w:type="dxa"/>
          <w:bottom w:w="34" w:type="dxa"/>
          <w:right w:w="34" w:type="dxa"/>
        </w:tblCellMar>
        <w:tblLook w:val="04A0"/>
      </w:tblPr>
      <w:tblGrid>
        <w:gridCol w:w="659"/>
        <w:gridCol w:w="3788"/>
        <w:gridCol w:w="2390"/>
        <w:gridCol w:w="2586"/>
      </w:tblGrid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№/</w:t>
            </w:r>
            <w:proofErr w:type="spellStart"/>
            <w:proofErr w:type="gramStart"/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Педагогический час. Ознакомление с проектом.</w:t>
            </w: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br/>
              <w:t>Мониторинг по выявлению уровня сформированности толерантного поведения.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май 2022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зам. зав. по ВМР, методист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Семинар: «Разрешение конфликтных ситуаций с детьми и родителями в учебной и воспитательной работе»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ноябрь 2022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</w:t>
            </w:r>
            <w:proofErr w:type="gramStart"/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.з</w:t>
            </w:r>
            <w:proofErr w:type="gramEnd"/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ав. по ВМР, методист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Консультация для всех категорий педагогических работников: «Воспитание основ толерантности – залог успешной социализации дошкольников»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сентябрь 2022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зам. зав. по ВМР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Консультация для всех категорий педагогических работников: «Использование ИКТ при организации работы по ознакомлению дошкольников с национальной культурой разных стран»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октябрь 2022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зам. зав. по ВМР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Фото – отчёт о ходе реализации проектных мероприятий. Анализ промежуточной диагностики.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Май 2023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зам. зав. по ВМР, воспитатели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Консультация для всех категорий педагогических работников: «Ознакомление </w:t>
            </w: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с историей родного края»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Сентябрь 2023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зам. зав. по ВМР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Круглый стол на тему: «Толерантность и разрешение конфликтов»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Октябрь 2023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зам. зав. по ВМР, методист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Фестиваль национальных культур, посвященный «Международному Дню толерантности»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Ноябрь 2023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Воспитатели, музыкальный руководитель, педагог-психолог, зам. зав. по ВМР.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Консультация для всех категорий педагогических работников: «Толерантность и правовая культура дошкольника»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Январь 2023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зам. зав. по ВМР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Консультация для всех категорий педагогических работников: «Дошкольнику – об истории и культуре России»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Март 2023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зам. зав. по ВМР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Творческий отчёт о результатах реализации проекта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март-апрель 2024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зам. зав. по ВМР, методист.</w:t>
            </w:r>
          </w:p>
        </w:tc>
      </w:tr>
    </w:tbl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График проектных мероприятий с детьми: 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4" w:type="dxa"/>
          <w:left w:w="34" w:type="dxa"/>
          <w:bottom w:w="34" w:type="dxa"/>
          <w:right w:w="34" w:type="dxa"/>
        </w:tblCellMar>
        <w:tblLook w:val="04A0"/>
      </w:tblPr>
      <w:tblGrid>
        <w:gridCol w:w="645"/>
        <w:gridCol w:w="4160"/>
        <w:gridCol w:w="2126"/>
        <w:gridCol w:w="2492"/>
      </w:tblGrid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№/</w:t>
            </w:r>
            <w:proofErr w:type="spellStart"/>
            <w:proofErr w:type="gramStart"/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Первичная диагностика по выявлению уровня сформированности основ толерантного отношения к окружающему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сентябрь 2022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 «Мой Салехард» (ко «Дню города»)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сентябрь 2022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Цикл НОД «Люби своё, уважай </w:t>
            </w: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чужое» (ко «Дню народного единства», знакомство с культурными традициями разных народов)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октябрь 2022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 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Концерт, посвященный «Международному дню толерантности»: «Мы разные, но мы вместе»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ноябрь 2022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Воспитатели, музыкальный руководитель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 « Генеалогическое древо моей семьи»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декабрь 2022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НОД, досуг «Пришло Рождество – начинай торжество»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январь 2023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Воспитатели, музыкальный руководитель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НОД, досуг «День Защитника Отечества»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февраль 2023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Воспитатели, инструктор по физической культуре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 «Москва – столица России»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март 2023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 «Моя семья» (к «Международному Дню семьи»)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апрель 2023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 «Россия – многонациональная страна»</w:t>
            </w: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br/>
              <w:t>Досуг «Парад Победы»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май 2023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Промежуточный мониторинг, анализ результатов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май-июнь 2023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 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 «Моё любимое место в городе Салехард»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сентябрь 2023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Цикл НОД «Дружат дети всей Земли» (ознакомление с играми </w:t>
            </w: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разных народов)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октябрь 2023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 (по плану 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Фестиваль национальных культур, посвященный «Международному Дню толерантности»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ноябрь 2023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 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Воспитатели, музыкальный руководитель, педагог-психолог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 «Родной мой край - Ямал»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декабрь 2023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Видео-путешествие «Достопримечательности города Салехард»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январь 2024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 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НОД, досуг «Праздник спорта и мира»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февраль 2024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Воспитатели, инструктор по физической культуре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 «Сказки братских народов» (знакомство с культурными традициями разных народов России)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март 2024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 «Народы мира» (знакомство с культурными традициями разных народов мира)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апрель 2024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Праздничный концерт «Памяти павших будем достойны» для ветеранов и тружеников тыла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май 2024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Музыкальный руководитель, воспитатели.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Итоговый мониторинг, анализ результатов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апрель 2024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Зам</w:t>
            </w:r>
            <w:proofErr w:type="gramStart"/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.з</w:t>
            </w:r>
            <w:proofErr w:type="gramEnd"/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ав. по ВМР, методист, педагог-психолог, воспитатели.</w:t>
            </w:r>
          </w:p>
        </w:tc>
      </w:tr>
    </w:tbl>
    <w:p w:rsid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 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br/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br/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lastRenderedPageBreak/>
        <w:br/>
        <w:t> </w:t>
      </w:r>
    </w:p>
    <w:p w:rsidR="0093085C" w:rsidRDefault="0093085C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93085C" w:rsidRPr="00D25DBB" w:rsidRDefault="0093085C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br/>
        <w:t>График проектных мероприятий с родителями (законными представителями): 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4" w:type="dxa"/>
          <w:left w:w="34" w:type="dxa"/>
          <w:bottom w:w="34" w:type="dxa"/>
          <w:right w:w="34" w:type="dxa"/>
        </w:tblCellMar>
        <w:tblLook w:val="04A0"/>
      </w:tblPr>
      <w:tblGrid>
        <w:gridCol w:w="667"/>
        <w:gridCol w:w="4065"/>
        <w:gridCol w:w="2043"/>
        <w:gridCol w:w="2648"/>
      </w:tblGrid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№/</w:t>
            </w:r>
            <w:proofErr w:type="spellStart"/>
            <w:proofErr w:type="gramStart"/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 Мониторинг по выявлению уровня сформированности толерантного отношения к окружающим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октябрь 2022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  Педагогическое просвещение родителей через оформление наглядной агитации: «Детский сад для всех и каждого»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ноябрь 2022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 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зам. зав. по ВМР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 Консультация: «Ребёнок в многонациональном мегаполисе»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декабрь 2022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 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proofErr w:type="spellStart"/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Педагог-сихолог</w:t>
            </w:r>
            <w:proofErr w:type="spellEnd"/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, зам. зав. по ВМР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Педагогическое просвещение родителей через оформление наглядной агитации: «Права ребёнка»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февраль 2023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зам. зав. по ВМР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Педагогическое просвещение родителей через оформление наглядной агитации «В гармонии с ребенком»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март 2023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Выставка детско-родительского творчества «Пасхальный сувенир»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апрель 2023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Конкурс стенгазет, посвященный «Международному Дню семьи»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май 2023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Участие в организации выставки предметов народных промыслов России и этнической культуры народов мира: «Где я отдыхал!»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октябрь 2023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Беседа с методическими рекомендациями: «Первый шаг к добру – не делай зла!»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декабрь 2023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</w:t>
            </w:r>
            <w:proofErr w:type="gramStart"/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.з</w:t>
            </w:r>
            <w:proofErr w:type="gramEnd"/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ав. по ВМР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Совместное детско-родительское творчество, конкурс плакатов: «Уроки семьи и семейных ценностей»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февраль 2024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Воспитатель, педагог-психолог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Педагогическое просвещение родителей через родительское собрание на тему: «Как воспитать толерантного человека?»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93085C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март 2024</w:t>
            </w:r>
            <w:r w:rsidR="00D25DBB"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</w:t>
            </w:r>
            <w:proofErr w:type="gramStart"/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.з</w:t>
            </w:r>
            <w:proofErr w:type="gramEnd"/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ав. по ВМР</w:t>
            </w:r>
          </w:p>
        </w:tc>
      </w:tr>
      <w:tr w:rsidR="00D25DBB" w:rsidRPr="00D25DBB" w:rsidTr="00D25DBB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Индивидуальные консультации для родителей по вопросам организации помощи их детям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 течение всего проекта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5DBB" w:rsidRPr="00D25DBB" w:rsidRDefault="00D25DBB" w:rsidP="00D25DBB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 w:rsidRPr="00D25DBB"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воспитатели.</w:t>
            </w:r>
          </w:p>
        </w:tc>
      </w:tr>
    </w:tbl>
    <w:p w:rsidR="00D25DBB" w:rsidRPr="00D25DBB" w:rsidRDefault="00D25DBB" w:rsidP="00D25DBB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br/>
        <w:t> 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br/>
        <w:t>Выводы: в результате реализации проектных мероприятий повысится уровень профессиональной компетентности воспитателей в работе по разделам «Социально – нравственное и патриотическое воспитание дошкольников»; родители получат знания основ толерантного воспитания; а дети – расширят и углубят знания о Родине и окружающих их людях, получат дополнительные знания о культурных традициях разных народов.</w:t>
      </w:r>
    </w:p>
    <w:p w:rsidR="00D25DBB" w:rsidRPr="00D25DBB" w:rsidRDefault="00D25DBB" w:rsidP="00D25DB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Начало формы</w:t>
      </w:r>
    </w:p>
    <w:p w:rsidR="00D25DBB" w:rsidRPr="00D25DBB" w:rsidRDefault="00D25DBB" w:rsidP="00D25DBB">
      <w:pPr>
        <w:spacing w:after="0" w:line="271" w:lineRule="atLeast"/>
        <w:textAlignment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   </w:t>
      </w:r>
    </w:p>
    <w:p w:rsidR="00D25DBB" w:rsidRPr="00D25DBB" w:rsidRDefault="00D25DBB" w:rsidP="00D25DBB">
      <w:pPr>
        <w:spacing w:after="0" w:line="271" w:lineRule="atLeast"/>
        <w:textAlignment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25DBB" w:rsidRPr="00D25DBB" w:rsidRDefault="00D25DBB" w:rsidP="00D25DBB">
      <w:pPr>
        <w:pBdr>
          <w:top w:val="single" w:sz="6" w:space="1" w:color="auto"/>
        </w:pBdr>
        <w:spacing w:after="169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Конец формы</w:t>
      </w:r>
    </w:p>
    <w:p w:rsidR="005B241B" w:rsidRPr="00D25DBB" w:rsidRDefault="005B241B" w:rsidP="00D25DBB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sectPr w:rsidR="005B241B" w:rsidRPr="00D25DBB" w:rsidSect="005B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95C"/>
    <w:multiLevelType w:val="multilevel"/>
    <w:tmpl w:val="EA16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C0A4E"/>
    <w:multiLevelType w:val="multilevel"/>
    <w:tmpl w:val="FA94A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B7C81"/>
    <w:multiLevelType w:val="multilevel"/>
    <w:tmpl w:val="6ACA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91F9F"/>
    <w:multiLevelType w:val="multilevel"/>
    <w:tmpl w:val="8EFA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46130"/>
    <w:multiLevelType w:val="multilevel"/>
    <w:tmpl w:val="7898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76334"/>
    <w:multiLevelType w:val="multilevel"/>
    <w:tmpl w:val="D2D2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07BD2"/>
    <w:multiLevelType w:val="multilevel"/>
    <w:tmpl w:val="EEE8B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25DBB"/>
    <w:rsid w:val="005B241B"/>
    <w:rsid w:val="00694A32"/>
    <w:rsid w:val="0093085C"/>
    <w:rsid w:val="00D2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5D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5D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5D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25DB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588">
          <w:marLeft w:val="0"/>
          <w:marRight w:val="0"/>
          <w:marTop w:val="33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055">
              <w:marLeft w:val="0"/>
              <w:marRight w:val="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3244">
              <w:marLeft w:val="0"/>
              <w:marRight w:val="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2022-10-24T08:34:00Z</dcterms:created>
  <dcterms:modified xsi:type="dcterms:W3CDTF">2022-10-24T08:55:00Z</dcterms:modified>
</cp:coreProperties>
</file>