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59" w:rsidRDefault="008E7659" w:rsidP="008E7659">
      <w:pPr>
        <w:shd w:val="clear" w:color="auto" w:fill="FFFFFF"/>
        <w:spacing w:before="161" w:after="161"/>
        <w:jc w:val="center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E7659"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  <w:t>Федеральный закон</w:t>
      </w:r>
    </w:p>
    <w:p w:rsidR="008E7659" w:rsidRPr="008E7659" w:rsidRDefault="008E7659" w:rsidP="008E7659">
      <w:pPr>
        <w:shd w:val="clear" w:color="auto" w:fill="FFFFFF"/>
        <w:spacing w:before="161" w:after="161"/>
        <w:jc w:val="center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E7659"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  <w:t>"Об основных гарантиях прав ребенка в Российской Федерации" от 24.07.1998 N 124-ФЗ</w:t>
      </w:r>
    </w:p>
    <w:p w:rsidR="008E7659" w:rsidRDefault="008E7659" w:rsidP="008E7659">
      <w:pPr>
        <w:jc w:val="right"/>
        <w:textAlignment w:val="baseline"/>
        <w:rPr>
          <w:rFonts w:ascii="Arial" w:hAnsi="Arial" w:cs="Arial"/>
          <w:color w:val="444444"/>
          <w:lang w:eastAsia="ru-RU"/>
        </w:rPr>
      </w:pPr>
    </w:p>
    <w:p w:rsidR="008E7659" w:rsidRPr="008E7659" w:rsidRDefault="008E7659" w:rsidP="008E7659">
      <w:pPr>
        <w:jc w:val="right"/>
        <w:textAlignment w:val="baseline"/>
        <w:rPr>
          <w:rFonts w:ascii="Arial" w:hAnsi="Arial" w:cs="Arial"/>
          <w:color w:val="444444"/>
          <w:lang w:eastAsia="ru-RU"/>
        </w:rPr>
      </w:pPr>
      <w:proofErr w:type="gramStart"/>
      <w:r w:rsidRPr="008E7659">
        <w:rPr>
          <w:rFonts w:ascii="Arial" w:hAnsi="Arial" w:cs="Arial"/>
          <w:color w:val="444444"/>
          <w:lang w:eastAsia="ru-RU"/>
        </w:rPr>
        <w:t>Принят</w:t>
      </w:r>
      <w:proofErr w:type="gramEnd"/>
      <w:r w:rsidRPr="008E7659">
        <w:rPr>
          <w:rFonts w:ascii="Arial" w:hAnsi="Arial" w:cs="Arial"/>
          <w:color w:val="444444"/>
          <w:lang w:eastAsia="ru-RU"/>
        </w:rPr>
        <w:br/>
        <w:t>Государственной Думой</w:t>
      </w:r>
      <w:r w:rsidRPr="008E7659">
        <w:rPr>
          <w:rFonts w:ascii="Arial" w:hAnsi="Arial" w:cs="Arial"/>
          <w:color w:val="444444"/>
          <w:lang w:eastAsia="ru-RU"/>
        </w:rPr>
        <w:br/>
      </w:r>
      <w:bookmarkStart w:id="0" w:name="_GoBack"/>
      <w:bookmarkEnd w:id="0"/>
      <w:r w:rsidRPr="008E7659">
        <w:rPr>
          <w:rFonts w:ascii="Arial" w:hAnsi="Arial" w:cs="Arial"/>
          <w:color w:val="444444"/>
          <w:lang w:eastAsia="ru-RU"/>
        </w:rPr>
        <w:t>3 июля 1998 года</w:t>
      </w:r>
      <w:r w:rsidRPr="008E7659">
        <w:rPr>
          <w:rFonts w:ascii="Arial" w:hAnsi="Arial" w:cs="Arial"/>
          <w:color w:val="444444"/>
          <w:lang w:eastAsia="ru-RU"/>
        </w:rPr>
        <w:br/>
      </w:r>
      <w:r w:rsidRPr="008E7659">
        <w:rPr>
          <w:rFonts w:ascii="Arial" w:hAnsi="Arial" w:cs="Arial"/>
          <w:color w:val="444444"/>
          <w:lang w:eastAsia="ru-RU"/>
        </w:rPr>
        <w:br/>
        <w:t>Одобрен</w:t>
      </w:r>
      <w:r w:rsidRPr="008E7659">
        <w:rPr>
          <w:rFonts w:ascii="Arial" w:hAnsi="Arial" w:cs="Arial"/>
          <w:color w:val="444444"/>
          <w:lang w:eastAsia="ru-RU"/>
        </w:rPr>
        <w:br/>
        <w:t>Советом Федерации</w:t>
      </w:r>
      <w:r w:rsidRPr="008E7659">
        <w:rPr>
          <w:rFonts w:ascii="Arial" w:hAnsi="Arial" w:cs="Arial"/>
          <w:color w:val="444444"/>
          <w:lang w:eastAsia="ru-RU"/>
        </w:rPr>
        <w:br/>
        <w:t>9 июля 1998 года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8" w:anchor="64U0IK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Конституцией Российской Федерации, </w:t>
        </w:r>
      </w:hyperlink>
      <w:r w:rsidRPr="008E7659">
        <w:rPr>
          <w:rFonts w:ascii="Arial" w:hAnsi="Arial" w:cs="Arial"/>
          <w:color w:val="444444"/>
          <w:lang w:eastAsia="ru-RU"/>
        </w:rPr>
        <w:t>в целях создания правовых, социально-экономических условий для реализации прав и законных интересов ребенка.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spacing w:after="240"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lang w:eastAsia="ru-RU"/>
        </w:rPr>
      </w:pPr>
      <w:r w:rsidRPr="008E7659">
        <w:rPr>
          <w:rFonts w:ascii="Arial" w:hAnsi="Arial" w:cs="Arial"/>
          <w:b/>
          <w:bCs/>
          <w:color w:val="444444"/>
          <w:lang w:eastAsia="ru-RU"/>
        </w:rPr>
        <w:t>ГЛАВА I. ОБЩИЕ ПОЛОЖЕНИЯ</w:t>
      </w:r>
    </w:p>
    <w:p w:rsidR="008E7659" w:rsidRPr="008E7659" w:rsidRDefault="008E7659" w:rsidP="008E7659">
      <w:pPr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     </w:t>
      </w:r>
    </w:p>
    <w:p w:rsidR="008E7659" w:rsidRPr="008E7659" w:rsidRDefault="008E7659" w:rsidP="008E7659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eastAsia="ru-RU"/>
        </w:rPr>
      </w:pPr>
      <w:r w:rsidRPr="008E7659">
        <w:rPr>
          <w:rFonts w:ascii="Arial" w:hAnsi="Arial" w:cs="Arial"/>
          <w:b/>
          <w:bCs/>
          <w:color w:val="444444"/>
          <w:lang w:eastAsia="ru-RU"/>
        </w:rPr>
        <w:t>Статья 1. Понятия, используемые в настоящем Федеральном законе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Для целей настоящего Федерального закона используются следующие понятия: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proofErr w:type="gramStart"/>
      <w:r w:rsidRPr="008E7659">
        <w:rPr>
          <w:rFonts w:ascii="Arial" w:hAnsi="Arial" w:cs="Arial"/>
          <w:color w:val="444444"/>
          <w:lang w:eastAsia="ru-RU"/>
        </w:rPr>
        <w:t>ребенок - лицо до достижения им возраста 18 лет (совершеннолетия);</w:t>
      </w:r>
      <w:r w:rsidRPr="008E7659">
        <w:rPr>
          <w:rFonts w:ascii="Arial" w:hAnsi="Arial" w:cs="Arial"/>
          <w:color w:val="444444"/>
          <w:lang w:eastAsia="ru-RU"/>
        </w:rPr>
        <w:br/>
      </w:r>
      <w:proofErr w:type="gramEnd"/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proofErr w:type="gramStart"/>
      <w:r w:rsidRPr="008E7659">
        <w:rPr>
          <w:rFonts w:ascii="Arial" w:hAnsi="Arial" w:cs="Arial"/>
          <w:color w:val="444444"/>
          <w:lang w:eastAsia="ru-RU"/>
        </w:rPr>
        <w:t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8E7659">
        <w:rPr>
          <w:rFonts w:ascii="Arial" w:hAnsi="Arial" w:cs="Arial"/>
          <w:color w:val="444444"/>
          <w:lang w:eastAsia="ru-RU"/>
        </w:rPr>
        <w:t xml:space="preserve"> </w:t>
      </w:r>
      <w:proofErr w:type="gramStart"/>
      <w:r w:rsidRPr="008E7659">
        <w:rPr>
          <w:rFonts w:ascii="Arial" w:hAnsi="Arial" w:cs="Arial"/>
          <w:color w:val="444444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8E7659">
        <w:rPr>
          <w:rFonts w:ascii="Arial" w:hAnsi="Arial" w:cs="Arial"/>
          <w:color w:val="444444"/>
          <w:lang w:eastAsia="ru-RU"/>
        </w:rPr>
        <w:t>девиантным</w:t>
      </w:r>
      <w:proofErr w:type="spellEnd"/>
      <w:r w:rsidRPr="008E7659">
        <w:rPr>
          <w:rFonts w:ascii="Arial" w:hAnsi="Arial" w:cs="Arial"/>
          <w:color w:val="44444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8E7659">
        <w:rPr>
          <w:rFonts w:ascii="Arial" w:hAnsi="Arial" w:cs="Arial"/>
          <w:color w:val="444444"/>
          <w:lang w:eastAsia="ru-RU"/>
        </w:rPr>
        <w:t xml:space="preserve"> дети, жизнедеятельность которых объективно нарушена в результате сложившихся обстоятельств и </w:t>
      </w:r>
      <w:r w:rsidRPr="008E7659">
        <w:rPr>
          <w:rFonts w:ascii="Arial" w:hAnsi="Arial" w:cs="Arial"/>
          <w:color w:val="444444"/>
          <w:lang w:eastAsia="ru-RU"/>
        </w:rPr>
        <w:lastRenderedPageBreak/>
        <w:t>которые не могут преодолеть данные обстоятельства самостоятельно или с помощью семьи;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proofErr w:type="gramStart"/>
      <w:r w:rsidRPr="008E7659">
        <w:rPr>
          <w:rFonts w:ascii="Arial" w:hAnsi="Arial" w:cs="Arial"/>
          <w:color w:val="444444"/>
          <w:lang w:eastAsia="ru-RU"/>
        </w:rPr>
        <w:t>(Абзац в редакции </w:t>
      </w:r>
      <w:hyperlink r:id="rId9" w:anchor="7DC0K7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30 июня 2007 года N 120-ФЗ</w:t>
        </w:r>
      </w:hyperlink>
      <w:r w:rsidRPr="008E7659">
        <w:rPr>
          <w:rFonts w:ascii="Arial" w:hAnsi="Arial" w:cs="Arial"/>
          <w:color w:val="444444"/>
          <w:lang w:eastAsia="ru-RU"/>
        </w:rPr>
        <w:t>; в редакции, введенной в действие с 1 сентября 2013 года </w:t>
      </w:r>
      <w:hyperlink r:id="rId10" w:anchor="A8Q0NJ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 июля 2013 года N 185-ФЗ</w:t>
        </w:r>
      </w:hyperlink>
      <w:r w:rsidRPr="008E7659">
        <w:rPr>
          <w:rFonts w:ascii="Arial" w:hAnsi="Arial" w:cs="Arial"/>
          <w:color w:val="444444"/>
          <w:lang w:eastAsia="ru-RU"/>
        </w:rPr>
        <w:t>; в редакции, введенной в действие с 19 июня 2020 года </w:t>
      </w:r>
      <w:hyperlink r:id="rId11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8 июня 2020 года N 178-ФЗ</w:t>
        </w:r>
      </w:hyperlink>
      <w:r w:rsidRPr="008E7659">
        <w:rPr>
          <w:rFonts w:ascii="Arial" w:hAnsi="Arial" w:cs="Arial"/>
          <w:color w:val="444444"/>
          <w:lang w:eastAsia="ru-RU"/>
        </w:rPr>
        <w:t>. - См. </w:t>
      </w:r>
      <w:hyperlink r:id="rId12" w:anchor="6520IM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)</w:t>
      </w:r>
      <w:r w:rsidRPr="008E7659">
        <w:rPr>
          <w:rFonts w:ascii="Arial" w:hAnsi="Arial" w:cs="Arial"/>
          <w:color w:val="444444"/>
          <w:lang w:eastAsia="ru-RU"/>
        </w:rPr>
        <w:br/>
      </w:r>
      <w:proofErr w:type="gramEnd"/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proofErr w:type="gramStart"/>
      <w:r w:rsidRPr="008E7659">
        <w:rPr>
          <w:rFonts w:ascii="Arial" w:hAnsi="Arial" w:cs="Arial"/>
          <w:color w:val="444444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8E7659">
        <w:rPr>
          <w:rFonts w:ascii="Arial" w:hAnsi="Arial" w:cs="Arial"/>
          <w:color w:val="444444"/>
          <w:lang w:eastAsia="ru-RU"/>
        </w:rPr>
        <w:t xml:space="preserve"> деятельность по социальному обслуживанию граждан, в том числе детей;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proofErr w:type="gramStart"/>
      <w:r w:rsidRPr="008E7659">
        <w:rPr>
          <w:rFonts w:ascii="Arial" w:hAnsi="Arial" w:cs="Arial"/>
          <w:color w:val="444444"/>
          <w:lang w:eastAsia="ru-RU"/>
        </w:rPr>
        <w:t>(Абзац дополнен с 8 января 2005 года </w:t>
      </w:r>
      <w:hyperlink r:id="rId13" w:anchor="64U0IK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21 декабря 2004 года N 170-ФЗ</w:t>
        </w:r>
      </w:hyperlink>
      <w:r w:rsidRPr="008E7659">
        <w:rPr>
          <w:rFonts w:ascii="Arial" w:hAnsi="Arial" w:cs="Arial"/>
          <w:color w:val="444444"/>
          <w:lang w:eastAsia="ru-RU"/>
        </w:rPr>
        <w:t>; в редакции, введенной в действие с 1 сентября 2013 года </w:t>
      </w:r>
      <w:hyperlink r:id="rId14" w:anchor="A8S0NK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 июля 2013 года N 185-ФЗ</w:t>
        </w:r>
      </w:hyperlink>
      <w:r w:rsidRPr="008E7659">
        <w:rPr>
          <w:rFonts w:ascii="Arial" w:hAnsi="Arial" w:cs="Arial"/>
          <w:color w:val="444444"/>
          <w:lang w:eastAsia="ru-RU"/>
        </w:rPr>
        <w:t>; в редакции, введенной в действие с 9 декабря 2015 года </w:t>
      </w:r>
      <w:hyperlink r:id="rId15" w:anchor="7DU0KA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28 ноября 2015 года N 358-ФЗ</w:t>
        </w:r>
      </w:hyperlink>
      <w:r w:rsidRPr="008E7659">
        <w:rPr>
          <w:rFonts w:ascii="Arial" w:hAnsi="Arial" w:cs="Arial"/>
          <w:color w:val="444444"/>
          <w:lang w:eastAsia="ru-RU"/>
        </w:rPr>
        <w:t>. - См. </w:t>
      </w:r>
      <w:hyperlink r:id="rId16" w:anchor="6520IM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)</w:t>
      </w:r>
      <w:r w:rsidRPr="008E7659">
        <w:rPr>
          <w:rFonts w:ascii="Arial" w:hAnsi="Arial" w:cs="Arial"/>
          <w:color w:val="444444"/>
          <w:lang w:eastAsia="ru-RU"/>
        </w:rPr>
        <w:br/>
      </w:r>
      <w:proofErr w:type="gramEnd"/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proofErr w:type="gramStart"/>
      <w:r w:rsidRPr="008E7659">
        <w:rPr>
          <w:rFonts w:ascii="Arial" w:hAnsi="Arial" w:cs="Arial"/>
          <w:color w:val="444444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proofErr w:type="gramStart"/>
      <w:r w:rsidRPr="008E7659">
        <w:rPr>
          <w:rFonts w:ascii="Arial" w:hAnsi="Arial" w:cs="Arial"/>
          <w:color w:val="444444"/>
          <w:lang w:eastAsia="ru-RU"/>
        </w:rPr>
        <w:t>(Абзац дополнен с 8 января 2005 года </w:t>
      </w:r>
      <w:hyperlink r:id="rId17" w:anchor="64U0IK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21 декабря 2004 года N 170-ФЗ</w:t>
        </w:r>
      </w:hyperlink>
      <w:r w:rsidRPr="008E7659">
        <w:rPr>
          <w:rFonts w:ascii="Arial" w:hAnsi="Arial" w:cs="Arial"/>
          <w:color w:val="444444"/>
          <w:lang w:eastAsia="ru-RU"/>
        </w:rPr>
        <w:t>; в редакции, введенной в действие с 1 сентября 2013 года </w:t>
      </w:r>
      <w:hyperlink r:id="rId18" w:anchor="A8U0NL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 июля 2013 года N 185-ФЗ</w:t>
        </w:r>
      </w:hyperlink>
      <w:r w:rsidRPr="008E7659">
        <w:rPr>
          <w:rFonts w:ascii="Arial" w:hAnsi="Arial" w:cs="Arial"/>
          <w:color w:val="444444"/>
          <w:lang w:eastAsia="ru-RU"/>
        </w:rPr>
        <w:t>; в редакции, введенной в действие с 9 декабря 2015 года </w:t>
      </w:r>
      <w:hyperlink r:id="rId19" w:anchor="7E00KB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28 ноября 2015 года N 358-ФЗ</w:t>
        </w:r>
      </w:hyperlink>
      <w:r w:rsidRPr="008E7659">
        <w:rPr>
          <w:rFonts w:ascii="Arial" w:hAnsi="Arial" w:cs="Arial"/>
          <w:color w:val="444444"/>
          <w:lang w:eastAsia="ru-RU"/>
        </w:rPr>
        <w:t>. - См. </w:t>
      </w:r>
      <w:hyperlink r:id="rId20" w:anchor="6520IM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)</w:t>
      </w:r>
      <w:r w:rsidRPr="008E7659">
        <w:rPr>
          <w:rFonts w:ascii="Arial" w:hAnsi="Arial" w:cs="Arial"/>
          <w:color w:val="444444"/>
          <w:lang w:eastAsia="ru-RU"/>
        </w:rPr>
        <w:br/>
      </w:r>
      <w:proofErr w:type="gramEnd"/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proofErr w:type="gramStart"/>
      <w:r w:rsidRPr="008E7659">
        <w:rPr>
          <w:rFonts w:ascii="Arial" w:hAnsi="Arial" w:cs="Arial"/>
          <w:color w:val="444444"/>
          <w:lang w:eastAsia="ru-RU"/>
        </w:rPr>
        <w:t xml:space="preserve"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</w:t>
      </w:r>
      <w:r w:rsidRPr="008E7659">
        <w:rPr>
          <w:rFonts w:ascii="Arial" w:hAnsi="Arial" w:cs="Arial"/>
          <w:color w:val="444444"/>
          <w:lang w:eastAsia="ru-RU"/>
        </w:rPr>
        <w:lastRenderedPageBreak/>
        <w:t>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(Абзац дополнительно включен с 8 января 2005 года </w:t>
      </w:r>
      <w:hyperlink r:id="rId21" w:anchor="64U0IK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21 декабря 2004 года N 170-ФЗ</w:t>
        </w:r>
      </w:hyperlink>
      <w:r w:rsidRPr="008E7659">
        <w:rPr>
          <w:rFonts w:ascii="Arial" w:hAnsi="Arial" w:cs="Arial"/>
          <w:color w:val="444444"/>
          <w:lang w:eastAsia="ru-RU"/>
        </w:rPr>
        <w:t>; в редакции, введенной в действие с 13 декабря 2013 года </w:t>
      </w:r>
      <w:hyperlink r:id="rId22" w:anchor="64U0IK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 декабря 2013 года N 328-ФЗ</w:t>
        </w:r>
      </w:hyperlink>
      <w:r w:rsidRPr="008E7659">
        <w:rPr>
          <w:rFonts w:ascii="Arial" w:hAnsi="Arial" w:cs="Arial"/>
          <w:color w:val="444444"/>
          <w:lang w:eastAsia="ru-RU"/>
        </w:rPr>
        <w:t>. - См. </w:t>
      </w:r>
      <w:hyperlink r:id="rId23" w:anchor="6520IM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)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8E7659">
        <w:rPr>
          <w:rFonts w:ascii="Arial" w:hAnsi="Arial" w:cs="Arial"/>
          <w:color w:val="444444"/>
          <w:lang w:eastAsia="ru-RU"/>
        </w:rPr>
        <w:t>оздоровления</w:t>
      </w:r>
      <w:proofErr w:type="gramEnd"/>
      <w:r w:rsidRPr="008E7659">
        <w:rPr>
          <w:rFonts w:ascii="Arial" w:hAnsi="Arial" w:cs="Arial"/>
          <w:color w:val="444444"/>
          <w:lang w:eastAsia="ru-RU"/>
        </w:rPr>
        <w:t xml:space="preserve"> обучающихся в каникулярное время (с круглосуточным или </w:t>
      </w:r>
      <w:proofErr w:type="gramStart"/>
      <w:r w:rsidRPr="008E7659">
        <w:rPr>
          <w:rFonts w:ascii="Arial" w:hAnsi="Arial" w:cs="Arial"/>
          <w:color w:val="444444"/>
          <w:lang w:eastAsia="ru-RU"/>
        </w:rPr>
        <w:t>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</w:t>
      </w:r>
      <w:proofErr w:type="gramEnd"/>
      <w:r w:rsidRPr="008E7659">
        <w:rPr>
          <w:rFonts w:ascii="Arial" w:hAnsi="Arial" w:cs="Arial"/>
          <w:color w:val="444444"/>
          <w:lang w:eastAsia="ru-RU"/>
        </w:rPr>
        <w:t xml:space="preserve">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(Абзац дополнительно включен с 8 января 2005 года </w:t>
      </w:r>
      <w:hyperlink r:id="rId24" w:anchor="64U0IK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21 декабря 2004 года N 170-ФЗ</w:t>
        </w:r>
      </w:hyperlink>
      <w:r w:rsidRPr="008E7659">
        <w:rPr>
          <w:rFonts w:ascii="Arial" w:hAnsi="Arial" w:cs="Arial"/>
          <w:color w:val="444444"/>
          <w:lang w:eastAsia="ru-RU"/>
        </w:rPr>
        <w:t>; в редакции, введенной в действие с 1 июня 2020 года </w:t>
      </w:r>
      <w:hyperlink r:id="rId25" w:anchor="6540IN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16 октября 2019 года N 336-ФЗ</w:t>
        </w:r>
      </w:hyperlink>
      <w:r w:rsidRPr="008E7659">
        <w:rPr>
          <w:rFonts w:ascii="Arial" w:hAnsi="Arial" w:cs="Arial"/>
          <w:color w:val="444444"/>
          <w:lang w:eastAsia="ru-RU"/>
        </w:rPr>
        <w:t>. - См. </w:t>
      </w:r>
      <w:hyperlink r:id="rId26" w:anchor="6520IM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)</w:t>
      </w:r>
    </w:p>
    <w:p w:rsidR="008E7659" w:rsidRPr="008E7659" w:rsidRDefault="008E7659" w:rsidP="008E7659">
      <w:pPr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     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ночное время - время с 22 до 6 часов местного времени (абзац дополнительно включен с 11 мая 2009 года Федеральным законом от 28 апреля 2009 года N 71-ФЗ);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(Абзац дополнительно включен с 19 апреля 2013 года </w:t>
      </w:r>
      <w:hyperlink r:id="rId27" w:anchor="6520IM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5 апреля 2013 года N 58-ФЗ</w:t>
        </w:r>
      </w:hyperlink>
      <w:r w:rsidRPr="008E7659">
        <w:rPr>
          <w:rFonts w:ascii="Arial" w:hAnsi="Arial" w:cs="Arial"/>
          <w:color w:val="444444"/>
          <w:lang w:eastAsia="ru-RU"/>
        </w:rPr>
        <w:t>)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(Абзац дополнительно включен с 19 апреля 2013 года </w:t>
      </w:r>
      <w:hyperlink r:id="rId28" w:anchor="6520IM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5 апреля 2013 года N 58-ФЗ</w:t>
        </w:r>
      </w:hyperlink>
      <w:r w:rsidRPr="008E7659">
        <w:rPr>
          <w:rFonts w:ascii="Arial" w:hAnsi="Arial" w:cs="Arial"/>
          <w:color w:val="444444"/>
          <w:lang w:eastAsia="ru-RU"/>
        </w:rPr>
        <w:t>)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(Абзац дополнительно включен с 19 апреля 2013 года </w:t>
      </w:r>
      <w:hyperlink r:id="rId29" w:anchor="6520IM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5 апреля 2013 года N 58-ФЗ</w:t>
        </w:r>
      </w:hyperlink>
      <w:r w:rsidRPr="008E7659">
        <w:rPr>
          <w:rFonts w:ascii="Arial" w:hAnsi="Arial" w:cs="Arial"/>
          <w:color w:val="444444"/>
          <w:lang w:eastAsia="ru-RU"/>
        </w:rPr>
        <w:t>)</w:t>
      </w:r>
    </w:p>
    <w:p w:rsidR="008E7659" w:rsidRPr="008E7659" w:rsidRDefault="008E7659" w:rsidP="008E7659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eastAsia="ru-RU"/>
        </w:rPr>
      </w:pPr>
      <w:r w:rsidRPr="008E7659">
        <w:rPr>
          <w:rFonts w:ascii="Arial" w:hAnsi="Arial" w:cs="Arial"/>
          <w:b/>
          <w:bCs/>
          <w:color w:val="444444"/>
          <w:lang w:eastAsia="ru-RU"/>
        </w:rPr>
        <w:lastRenderedPageBreak/>
        <w:t>Статья 2. Отношения, регулируемые настоящим Федеральным законом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eastAsia="ru-RU"/>
        </w:rPr>
      </w:pPr>
      <w:r w:rsidRPr="008E7659">
        <w:rPr>
          <w:rFonts w:ascii="Arial" w:hAnsi="Arial" w:cs="Arial"/>
          <w:b/>
          <w:bCs/>
          <w:color w:val="44444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proofErr w:type="gramStart"/>
      <w:r w:rsidRPr="008E7659">
        <w:rPr>
          <w:rFonts w:ascii="Arial" w:hAnsi="Arial" w:cs="Arial"/>
          <w:color w:val="444444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30" w:anchor="64U0IK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Конституции Российской Федерации </w:t>
        </w:r>
      </w:hyperlink>
      <w:r w:rsidRPr="008E7659">
        <w:rPr>
          <w:rFonts w:ascii="Arial" w:hAnsi="Arial" w:cs="Arial"/>
          <w:color w:val="444444"/>
          <w:lang w:eastAsia="ru-RU"/>
        </w:rPr>
        <w:t>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r w:rsidRPr="008E7659">
        <w:rPr>
          <w:rFonts w:ascii="Arial" w:hAnsi="Arial" w:cs="Arial"/>
          <w:color w:val="444444"/>
          <w:lang w:eastAsia="ru-RU"/>
        </w:rPr>
        <w:br/>
      </w:r>
      <w:proofErr w:type="gramEnd"/>
    </w:p>
    <w:p w:rsidR="008E7659" w:rsidRPr="008E7659" w:rsidRDefault="008E7659" w:rsidP="008E7659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eastAsia="ru-RU"/>
        </w:rPr>
      </w:pPr>
      <w:r w:rsidRPr="008E7659">
        <w:rPr>
          <w:rFonts w:ascii="Arial" w:hAnsi="Arial" w:cs="Arial"/>
          <w:b/>
          <w:bCs/>
          <w:color w:val="444444"/>
          <w:lang w:eastAsia="ru-RU"/>
        </w:rPr>
        <w:t>Статья 4. Цели государственной политики в интересах детей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1. Целями государственной политики в интересах детей являются: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осуществление прав детей, предусмотренных </w:t>
      </w:r>
      <w:hyperlink r:id="rId31" w:anchor="64U0IK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Конституцией Российской Федерации, </w:t>
        </w:r>
      </w:hyperlink>
      <w:r w:rsidRPr="008E7659">
        <w:rPr>
          <w:rFonts w:ascii="Arial" w:hAnsi="Arial" w:cs="Arial"/>
          <w:color w:val="444444"/>
          <w:lang w:eastAsia="ru-RU"/>
        </w:rPr>
        <w:t>недопущение их дискриминации, упрочение основных гарантий прав и законных интересов детей, а также   восстановление их прав в случаях нарушений;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формирование правовых основ гарантий прав ребенка;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proofErr w:type="gramStart"/>
      <w:r w:rsidRPr="008E7659">
        <w:rPr>
          <w:rFonts w:ascii="Arial" w:hAnsi="Arial" w:cs="Arial"/>
          <w:color w:val="44444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32" w:anchor="64U0IK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Конституции Российской Федерации </w:t>
        </w:r>
      </w:hyperlink>
      <w:r w:rsidRPr="008E7659">
        <w:rPr>
          <w:rFonts w:ascii="Arial" w:hAnsi="Arial" w:cs="Arial"/>
          <w:color w:val="444444"/>
          <w:lang w:eastAsia="ru-RU"/>
        </w:rPr>
        <w:t>и федеральному законодательству традициями народов Российской Федерации, достижениями российской и мировой культуры;</w:t>
      </w:r>
      <w:r w:rsidRPr="008E7659">
        <w:rPr>
          <w:rFonts w:ascii="Arial" w:hAnsi="Arial" w:cs="Arial"/>
          <w:color w:val="444444"/>
          <w:lang w:eastAsia="ru-RU"/>
        </w:rPr>
        <w:br/>
      </w:r>
      <w:proofErr w:type="gramEnd"/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 (абзац дополнительно включен с 11 мая 2009 года Федеральным законом от 28 апреля 2009 года N 71-ФЗ).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2. Государственная политика в интересах детей является приоритетной и основана на следующих принципах (абзац в редакции, введенной в действие с 1 января 2005 года </w:t>
      </w:r>
      <w:hyperlink r:id="rId33" w:anchor="BOO0OU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22 августа 2004 года N 122-ФЗ</w:t>
        </w:r>
      </w:hyperlink>
      <w:r w:rsidRPr="008E7659">
        <w:rPr>
          <w:rFonts w:ascii="Arial" w:hAnsi="Arial" w:cs="Arial"/>
          <w:color w:val="444444"/>
          <w:lang w:eastAsia="ru-RU"/>
        </w:rPr>
        <w:t>, - см. предыдущую редакцию):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законодательное обеспечение прав ребенка;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(Абзац в редакции, введенной в действие с 1 января 2005 года </w:t>
      </w:r>
      <w:hyperlink r:id="rId34" w:anchor="BOO0OU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22 августа 2004 года N 122-ФЗ</w:t>
        </w:r>
      </w:hyperlink>
      <w:r w:rsidRPr="008E7659">
        <w:rPr>
          <w:rFonts w:ascii="Arial" w:hAnsi="Arial" w:cs="Arial"/>
          <w:color w:val="444444"/>
          <w:lang w:eastAsia="ru-RU"/>
        </w:rPr>
        <w:t>; в редакции, введенной в действие с 8 января 2005 года </w:t>
      </w:r>
      <w:hyperlink r:id="rId35" w:anchor="6500IL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21 декабря 2004 года N 170-ФЗ</w:t>
        </w:r>
      </w:hyperlink>
      <w:r w:rsidRPr="008E7659">
        <w:rPr>
          <w:rFonts w:ascii="Arial" w:hAnsi="Arial" w:cs="Arial"/>
          <w:color w:val="444444"/>
          <w:lang w:eastAsia="ru-RU"/>
        </w:rPr>
        <w:t>; в редакции, введенной в действие с 1 сентября 2013 года </w:t>
      </w:r>
      <w:hyperlink r:id="rId36" w:anchor="A900NM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 xml:space="preserve">Федеральным законом от </w:t>
        </w:r>
        <w:r w:rsidRPr="008E7659">
          <w:rPr>
            <w:rFonts w:ascii="Arial" w:hAnsi="Arial" w:cs="Arial"/>
            <w:color w:val="3451A0"/>
            <w:u w:val="single"/>
            <w:lang w:eastAsia="ru-RU"/>
          </w:rPr>
          <w:lastRenderedPageBreak/>
          <w:t>2 июля 2013 года N 185-ФЗ</w:t>
        </w:r>
      </w:hyperlink>
      <w:r w:rsidRPr="008E7659">
        <w:rPr>
          <w:rFonts w:ascii="Arial" w:hAnsi="Arial" w:cs="Arial"/>
          <w:color w:val="444444"/>
          <w:lang w:eastAsia="ru-RU"/>
        </w:rPr>
        <w:t>. - См. </w:t>
      </w:r>
      <w:hyperlink r:id="rId37" w:anchor="65C0IR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)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абзац утратил силу с 1 января 2005 года - </w:t>
      </w:r>
      <w:hyperlink r:id="rId38" w:anchor="BOO0OU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Федеральный закон от 22 августа 2004 года N 122-ФЗ</w:t>
        </w:r>
      </w:hyperlink>
      <w:r w:rsidRPr="008E7659">
        <w:rPr>
          <w:rFonts w:ascii="Arial" w:hAnsi="Arial" w:cs="Arial"/>
          <w:color w:val="444444"/>
          <w:lang w:eastAsia="ru-RU"/>
        </w:rPr>
        <w:t> - см. </w:t>
      </w:r>
      <w:hyperlink r:id="rId39" w:anchor="6580IP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;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(Абзац в редакции, введенной в действие с 19 апреля 2013 года </w:t>
      </w:r>
      <w:hyperlink r:id="rId40" w:anchor="6540IN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5 апреля 2013 года N 58-ФЗ</w:t>
        </w:r>
      </w:hyperlink>
      <w:r w:rsidRPr="008E7659">
        <w:rPr>
          <w:rFonts w:ascii="Arial" w:hAnsi="Arial" w:cs="Arial"/>
          <w:color w:val="444444"/>
          <w:lang w:eastAsia="ru-RU"/>
        </w:rPr>
        <w:t>. - См. </w:t>
      </w:r>
      <w:hyperlink r:id="rId41" w:anchor="65C0IR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)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 (абзац в редакции, введенной в действие с 1 января 2005 года </w:t>
      </w:r>
      <w:hyperlink r:id="rId42" w:anchor="BOO0OU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22 августа 2004 года N 122-ФЗ</w:t>
        </w:r>
      </w:hyperlink>
      <w:r w:rsidRPr="008E7659">
        <w:rPr>
          <w:rFonts w:ascii="Arial" w:hAnsi="Arial" w:cs="Arial"/>
          <w:color w:val="444444"/>
          <w:lang w:eastAsia="ru-RU"/>
        </w:rPr>
        <w:t>, - см. </w:t>
      </w:r>
      <w:hyperlink r:id="rId43" w:anchor="6580IP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).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eastAsia="ru-RU"/>
        </w:rPr>
      </w:pPr>
      <w:r w:rsidRPr="008E7659">
        <w:rPr>
          <w:rFonts w:ascii="Arial" w:hAnsi="Arial" w:cs="Arial"/>
          <w:b/>
          <w:bCs/>
          <w:color w:val="44444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установление основ федеральной политики в интересах детей;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абзац утратил силу с 1 января 2005 года - </w:t>
      </w:r>
      <w:hyperlink r:id="rId44" w:anchor="BOQ0OV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Федеральный закон от 22 августа 2004 года N 122-ФЗ</w:t>
        </w:r>
      </w:hyperlink>
      <w:r w:rsidRPr="008E7659">
        <w:rPr>
          <w:rFonts w:ascii="Arial" w:hAnsi="Arial" w:cs="Arial"/>
          <w:color w:val="444444"/>
          <w:lang w:eastAsia="ru-RU"/>
        </w:rPr>
        <w:t> - см. предыдущую редакцию;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абзац утратил силу с 1 января 2005 года - </w:t>
      </w:r>
      <w:hyperlink r:id="rId45" w:anchor="BOQ0OV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Федеральный закон от 22 августа 2004 года N 122-ФЗ</w:t>
        </w:r>
      </w:hyperlink>
      <w:r w:rsidRPr="008E7659">
        <w:rPr>
          <w:rFonts w:ascii="Arial" w:hAnsi="Arial" w:cs="Arial"/>
          <w:color w:val="444444"/>
          <w:lang w:eastAsia="ru-RU"/>
        </w:rPr>
        <w:t> - см. </w:t>
      </w:r>
      <w:hyperlink r:id="rId46" w:anchor="65E0IS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;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абзац утратил силу с 1 января 2005 года - </w:t>
      </w:r>
      <w:hyperlink r:id="rId47" w:anchor="BOQ0OV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Федеральный закон от 22 августа 2004 года N 122-ФЗ</w:t>
        </w:r>
      </w:hyperlink>
      <w:r w:rsidRPr="008E7659">
        <w:rPr>
          <w:rFonts w:ascii="Arial" w:hAnsi="Arial" w:cs="Arial"/>
          <w:color w:val="444444"/>
          <w:lang w:eastAsia="ru-RU"/>
        </w:rPr>
        <w:t> - см. </w:t>
      </w:r>
      <w:hyperlink r:id="rId48" w:anchor="65E0IS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;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абзац утратил силу с 1 января 2005 года - </w:t>
      </w:r>
      <w:hyperlink r:id="rId49" w:anchor="BOQ0OV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Федеральный закон от 22 августа 2004 года N 122-ФЗ</w:t>
        </w:r>
      </w:hyperlink>
      <w:r w:rsidRPr="008E7659">
        <w:rPr>
          <w:rFonts w:ascii="Arial" w:hAnsi="Arial" w:cs="Arial"/>
          <w:color w:val="444444"/>
          <w:lang w:eastAsia="ru-RU"/>
        </w:rPr>
        <w:t> - см. </w:t>
      </w:r>
      <w:hyperlink r:id="rId50" w:anchor="65E0IS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;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установление порядка судебной защиты и судебная защита прав и законных интересов ребенка;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lastRenderedPageBreak/>
        <w:t>установление основ государственного регулирования.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(Абзац дополнительно включен с 1 января 2017 года  </w:t>
      </w:r>
      <w:hyperlink r:id="rId51" w:anchor="65C0IR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28 декабря 2016 года N 465-ФЗ</w:t>
        </w:r>
      </w:hyperlink>
      <w:r w:rsidRPr="008E7659">
        <w:rPr>
          <w:rFonts w:ascii="Arial" w:hAnsi="Arial" w:cs="Arial"/>
          <w:color w:val="444444"/>
          <w:lang w:eastAsia="ru-RU"/>
        </w:rPr>
        <w:t>; в редакции, введенной в действие с 1 июля 2021 года </w:t>
      </w:r>
      <w:hyperlink r:id="rId52" w:anchor="A7U0NG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11 июня 2021 года N 170-ФЗ</w:t>
        </w:r>
      </w:hyperlink>
      <w:r w:rsidRPr="008E7659">
        <w:rPr>
          <w:rFonts w:ascii="Arial" w:hAnsi="Arial" w:cs="Arial"/>
          <w:color w:val="444444"/>
          <w:lang w:eastAsia="ru-RU"/>
        </w:rPr>
        <w:t>. - См. </w:t>
      </w:r>
      <w:hyperlink r:id="rId53" w:anchor="7D60K4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)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 xml:space="preserve">2. </w:t>
      </w:r>
      <w:proofErr w:type="gramStart"/>
      <w:r w:rsidRPr="008E7659">
        <w:rPr>
          <w:rFonts w:ascii="Arial" w:hAnsi="Arial" w:cs="Arial"/>
          <w:color w:val="444444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8E7659">
        <w:rPr>
          <w:rFonts w:ascii="Arial" w:hAnsi="Arial" w:cs="Arial"/>
          <w:color w:val="444444"/>
          <w:lang w:eastAsia="ru-RU"/>
        </w:rPr>
        <w:t xml:space="preserve"> </w:t>
      </w:r>
      <w:proofErr w:type="gramStart"/>
      <w:r w:rsidRPr="008E7659">
        <w:rPr>
          <w:rFonts w:ascii="Arial" w:hAnsi="Arial" w:cs="Arial"/>
          <w:color w:val="444444"/>
          <w:lang w:eastAsia="ru-RU"/>
        </w:rP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proofErr w:type="gramStart"/>
      <w:r w:rsidRPr="008E7659">
        <w:rPr>
          <w:rFonts w:ascii="Arial" w:hAnsi="Arial" w:cs="Arial"/>
          <w:color w:val="444444"/>
          <w:lang w:eastAsia="ru-RU"/>
        </w:rPr>
        <w:t>(Пункт в редакции, введенной в действие с 1 января 2005 года </w:t>
      </w:r>
      <w:hyperlink r:id="rId54" w:anchor="BOQ0OV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22 августа 2004 года N 122-ФЗ</w:t>
        </w:r>
      </w:hyperlink>
      <w:r w:rsidRPr="008E7659">
        <w:rPr>
          <w:rFonts w:ascii="Arial" w:hAnsi="Arial" w:cs="Arial"/>
          <w:color w:val="444444"/>
          <w:lang w:eastAsia="ru-RU"/>
        </w:rPr>
        <w:t>; в редакции, введенной в действие с 1 января 2010 года </w:t>
      </w:r>
      <w:hyperlink r:id="rId55" w:anchor="6500IL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17 декабря 2009 года N 326-ФЗ</w:t>
        </w:r>
      </w:hyperlink>
      <w:r w:rsidRPr="008E7659">
        <w:rPr>
          <w:rFonts w:ascii="Arial" w:hAnsi="Arial" w:cs="Arial"/>
          <w:color w:val="444444"/>
          <w:lang w:eastAsia="ru-RU"/>
        </w:rPr>
        <w:t>; в редакции, введенной в действие с 1 сентября 2013 года </w:t>
      </w:r>
      <w:hyperlink r:id="rId56" w:anchor="A920NN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 июля 2013 года N 185-ФЗ</w:t>
        </w:r>
      </w:hyperlink>
      <w:r w:rsidRPr="008E7659">
        <w:rPr>
          <w:rFonts w:ascii="Arial" w:hAnsi="Arial" w:cs="Arial"/>
          <w:color w:val="444444"/>
          <w:lang w:eastAsia="ru-RU"/>
        </w:rPr>
        <w:t>;</w:t>
      </w:r>
      <w:proofErr w:type="gramEnd"/>
      <w:r w:rsidRPr="008E7659">
        <w:rPr>
          <w:rFonts w:ascii="Arial" w:hAnsi="Arial" w:cs="Arial"/>
          <w:color w:val="444444"/>
          <w:lang w:eastAsia="ru-RU"/>
        </w:rPr>
        <w:t xml:space="preserve"> в редакции, введенной в действие с 29 апреля 2018 года </w:t>
      </w:r>
      <w:hyperlink r:id="rId57" w:anchor="64U0IK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18 апреля 2018 года N 85-ФЗ</w:t>
        </w:r>
      </w:hyperlink>
      <w:r w:rsidRPr="008E7659">
        <w:rPr>
          <w:rFonts w:ascii="Arial" w:hAnsi="Arial" w:cs="Arial"/>
          <w:color w:val="444444"/>
          <w:lang w:eastAsia="ru-RU"/>
        </w:rPr>
        <w:t>. - См. </w:t>
      </w:r>
      <w:hyperlink r:id="rId58" w:anchor="7D80K5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)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spacing w:after="240"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lang w:eastAsia="ru-RU"/>
        </w:rPr>
      </w:pPr>
      <w:r w:rsidRPr="008E7659">
        <w:rPr>
          <w:rFonts w:ascii="Arial" w:hAnsi="Arial" w:cs="Arial"/>
          <w:b/>
          <w:bCs/>
          <w:color w:val="444444"/>
          <w:lang w:eastAsia="ru-RU"/>
        </w:rPr>
        <w:t>ГЛАВА II. ОСНОВНЫЕ НАПРАВЛЕНИЯ ОБЕСПЕЧЕНИЯ ПРАВ РЕБЕНКА В РОССИЙСКОЙ ФЕДЕРАЦИИ</w:t>
      </w:r>
    </w:p>
    <w:p w:rsidR="008E7659" w:rsidRPr="008E7659" w:rsidRDefault="008E7659" w:rsidP="008E7659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eastAsia="ru-RU"/>
        </w:rPr>
      </w:pPr>
      <w:r w:rsidRPr="008E7659">
        <w:rPr>
          <w:rFonts w:ascii="Arial" w:hAnsi="Arial" w:cs="Arial"/>
          <w:b/>
          <w:bCs/>
          <w:color w:val="444444"/>
          <w:lang w:eastAsia="ru-RU"/>
        </w:rPr>
        <w:t>Статья 6. Законодательные гарантии прав ребенка в Российской Федерации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59" w:anchor="64U0IK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Конституцией Российской Федерации, </w:t>
        </w:r>
      </w:hyperlink>
      <w:r w:rsidRPr="008E7659">
        <w:rPr>
          <w:rFonts w:ascii="Arial" w:hAnsi="Arial" w:cs="Arial"/>
          <w:color w:val="444444"/>
          <w:lang w:eastAsia="ru-RU"/>
        </w:rPr>
        <w:t>общепризнанными принципами и нормами международного права, международными договорами Российской Федерации, настоящим Федеральным законом, </w:t>
      </w:r>
      <w:hyperlink r:id="rId60" w:anchor="64U0IK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Семейным кодексом Российской Федерации</w:t>
        </w:r>
      </w:hyperlink>
      <w:r w:rsidRPr="008E7659">
        <w:rPr>
          <w:rFonts w:ascii="Arial" w:hAnsi="Arial" w:cs="Arial"/>
          <w:color w:val="444444"/>
          <w:lang w:eastAsia="ru-RU"/>
        </w:rPr>
        <w:t> и другими нормативными правовыми актами Российской Федерации.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eastAsia="ru-RU"/>
        </w:rPr>
      </w:pPr>
      <w:r w:rsidRPr="008E7659">
        <w:rPr>
          <w:rFonts w:ascii="Arial" w:hAnsi="Arial" w:cs="Arial"/>
          <w:b/>
          <w:bCs/>
          <w:color w:val="444444"/>
          <w:lang w:eastAsia="ru-RU"/>
        </w:rPr>
        <w:t>Статья 7. Содействие ребенку в реализации и защите его прав и законных интересов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 xml:space="preserve">1. </w:t>
      </w:r>
      <w:proofErr w:type="gramStart"/>
      <w:r w:rsidRPr="008E7659">
        <w:rPr>
          <w:rFonts w:ascii="Arial" w:hAnsi="Arial" w:cs="Arial"/>
          <w:color w:val="44444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8E7659">
        <w:rPr>
          <w:rFonts w:ascii="Arial" w:hAnsi="Arial" w:cs="Arial"/>
          <w:color w:val="444444"/>
          <w:lang w:eastAsia="ru-RU"/>
        </w:rPr>
        <w:t xml:space="preserve"> </w:t>
      </w:r>
      <w:proofErr w:type="gramStart"/>
      <w:r w:rsidRPr="008E7659">
        <w:rPr>
          <w:rFonts w:ascii="Arial" w:hAnsi="Arial" w:cs="Arial"/>
          <w:color w:val="444444"/>
          <w:lang w:eastAsia="ru-RU"/>
        </w:rPr>
        <w:t xml:space="preserve">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8E7659">
        <w:rPr>
          <w:rFonts w:ascii="Arial" w:hAnsi="Arial" w:cs="Arial"/>
          <w:color w:val="444444"/>
          <w:lang w:eastAsia="ru-RU"/>
        </w:rPr>
        <w:lastRenderedPageBreak/>
        <w:t>правоприменения</w:t>
      </w:r>
      <w:proofErr w:type="spellEnd"/>
      <w:r w:rsidRPr="008E7659">
        <w:rPr>
          <w:rFonts w:ascii="Arial" w:hAnsi="Arial" w:cs="Arial"/>
          <w:color w:val="444444"/>
          <w:lang w:eastAsia="ru-RU"/>
        </w:rPr>
        <w:t xml:space="preserve"> в области защиты прав и законных интересов ребенка (пункт в редакции, введенной в действие с 1 января 2005 года </w:t>
      </w:r>
      <w:hyperlink r:id="rId61" w:anchor="BOS0P0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22 августа 2004 года N 122-ФЗ</w:t>
        </w:r>
      </w:hyperlink>
      <w:r w:rsidRPr="008E7659">
        <w:rPr>
          <w:rFonts w:ascii="Arial" w:hAnsi="Arial" w:cs="Arial"/>
          <w:color w:val="444444"/>
          <w:lang w:eastAsia="ru-RU"/>
        </w:rPr>
        <w:t>, - см. предыдущую редакцию).</w:t>
      </w:r>
      <w:r w:rsidRPr="008E7659">
        <w:rPr>
          <w:rFonts w:ascii="Arial" w:hAnsi="Arial" w:cs="Arial"/>
          <w:color w:val="444444"/>
          <w:lang w:eastAsia="ru-RU"/>
        </w:rPr>
        <w:br/>
      </w:r>
      <w:proofErr w:type="gramEnd"/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 xml:space="preserve">3. </w:t>
      </w:r>
      <w:proofErr w:type="gramStart"/>
      <w:r w:rsidRPr="008E7659">
        <w:rPr>
          <w:rFonts w:ascii="Arial" w:hAnsi="Arial" w:cs="Arial"/>
          <w:color w:val="444444"/>
          <w:lang w:eastAsia="ru-RU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(Пункт в редакции, введенной в действие с 1 сентября 2013 года </w:t>
      </w:r>
      <w:hyperlink r:id="rId62" w:anchor="A940NO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 июля 2013 года N 185-ФЗ</w:t>
        </w:r>
      </w:hyperlink>
      <w:r w:rsidRPr="008E7659">
        <w:rPr>
          <w:rFonts w:ascii="Arial" w:hAnsi="Arial" w:cs="Arial"/>
          <w:color w:val="444444"/>
          <w:lang w:eastAsia="ru-RU"/>
        </w:rPr>
        <w:t>. - См. </w:t>
      </w:r>
      <w:hyperlink r:id="rId63" w:anchor="7DK0KB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)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 (пункт в редакции, введенной в действие с 1 января 2005 года </w:t>
      </w:r>
      <w:hyperlink r:id="rId64" w:anchor="BOS0P0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22 августа 2004 года N 122-ФЗ</w:t>
        </w:r>
      </w:hyperlink>
      <w:r w:rsidRPr="008E7659">
        <w:rPr>
          <w:rFonts w:ascii="Arial" w:hAnsi="Arial" w:cs="Arial"/>
          <w:color w:val="444444"/>
          <w:lang w:eastAsia="ru-RU"/>
        </w:rPr>
        <w:t>, - см. предыдущую редакцию).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(Часть в редакции, введенной в действие с 16 декабря 2011 года </w:t>
      </w:r>
      <w:hyperlink r:id="rId65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3 декабря 2011 года N 377-ФЗ</w:t>
        </w:r>
      </w:hyperlink>
      <w:r w:rsidRPr="008E7659">
        <w:rPr>
          <w:rFonts w:ascii="Arial" w:hAnsi="Arial" w:cs="Arial"/>
          <w:color w:val="444444"/>
          <w:lang w:eastAsia="ru-RU"/>
        </w:rPr>
        <w:t>. - См. </w:t>
      </w:r>
      <w:hyperlink r:id="rId66" w:anchor="7EA0KH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)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(Статья в редакции, введенной в действие с 25 июля 2000 года Федеральным законом от 20 июля 2000 года N 103-ФЗ, - см. </w:t>
      </w:r>
      <w:hyperlink r:id="rId67" w:anchor="7EA0KH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)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spacing w:after="240"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lang w:eastAsia="ru-RU"/>
        </w:rPr>
      </w:pPr>
      <w:r w:rsidRPr="008E7659">
        <w:rPr>
          <w:rFonts w:ascii="Arial" w:hAnsi="Arial" w:cs="Arial"/>
          <w:b/>
          <w:bCs/>
          <w:color w:val="444444"/>
          <w:lang w:eastAsia="ru-RU"/>
        </w:rPr>
        <w:t>ГЛАВА IV. ГАРАНТИИ ИСПОЛНЕНИЯ НАСТОЯЩЕГО ФЕДЕРАЛЬНОГО ЗАКОНА</w:t>
      </w:r>
    </w:p>
    <w:p w:rsidR="008E7659" w:rsidRPr="008E7659" w:rsidRDefault="008E7659" w:rsidP="008E7659">
      <w:pPr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     </w:t>
      </w:r>
    </w:p>
    <w:p w:rsidR="008E7659" w:rsidRPr="008E7659" w:rsidRDefault="008E7659" w:rsidP="008E7659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eastAsia="ru-RU"/>
        </w:rPr>
      </w:pPr>
      <w:r w:rsidRPr="008E7659">
        <w:rPr>
          <w:rFonts w:ascii="Arial" w:hAnsi="Arial" w:cs="Arial"/>
          <w:b/>
          <w:bCs/>
          <w:color w:val="444444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 xml:space="preserve">1. </w:t>
      </w:r>
      <w:proofErr w:type="gramStart"/>
      <w:r w:rsidRPr="008E7659">
        <w:rPr>
          <w:rFonts w:ascii="Arial" w:hAnsi="Arial" w:cs="Arial"/>
          <w:color w:val="444444"/>
          <w:lang w:eastAsia="ru-RU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(Пункт в редакции, введенной в действие с 1 сентября 2013 года </w:t>
      </w:r>
      <w:hyperlink r:id="rId68" w:anchor="A960NO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Федеральным законом от 2 июля 2013 года N 185-ФЗ</w:t>
        </w:r>
      </w:hyperlink>
      <w:r w:rsidRPr="008E7659">
        <w:rPr>
          <w:rFonts w:ascii="Arial" w:hAnsi="Arial" w:cs="Arial"/>
          <w:color w:val="444444"/>
          <w:lang w:eastAsia="ru-RU"/>
        </w:rPr>
        <w:t>. - См. </w:t>
      </w:r>
      <w:hyperlink r:id="rId69" w:anchor="7E00KB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8E7659">
        <w:rPr>
          <w:rFonts w:ascii="Arial" w:hAnsi="Arial" w:cs="Arial"/>
          <w:color w:val="444444"/>
          <w:lang w:eastAsia="ru-RU"/>
        </w:rPr>
        <w:t>)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lastRenderedPageBreak/>
        <w:t>2. При рассмотрении в судах дел о защите прав и законных интересов ребенка государственная пошлина не взимается.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spacing w:after="240"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lang w:eastAsia="ru-RU"/>
        </w:rPr>
      </w:pPr>
      <w:r w:rsidRPr="008E7659">
        <w:rPr>
          <w:rFonts w:ascii="Arial" w:hAnsi="Arial" w:cs="Arial"/>
          <w:b/>
          <w:bCs/>
          <w:color w:val="444444"/>
          <w:lang w:eastAsia="ru-RU"/>
        </w:rPr>
        <w:t>ГЛАВА V. ЗАКЛЮЧИТЕЛЬНЫЕ ПОЛОЖЕНИЯ</w:t>
      </w:r>
    </w:p>
    <w:p w:rsidR="008E7659" w:rsidRPr="008E7659" w:rsidRDefault="008E7659" w:rsidP="008E7659">
      <w:pPr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     </w:t>
      </w:r>
    </w:p>
    <w:p w:rsidR="008E7659" w:rsidRPr="008E7659" w:rsidRDefault="008E7659" w:rsidP="008E7659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eastAsia="ru-RU"/>
        </w:rPr>
      </w:pPr>
      <w:r w:rsidRPr="008E7659">
        <w:rPr>
          <w:rFonts w:ascii="Arial" w:hAnsi="Arial" w:cs="Arial"/>
          <w:b/>
          <w:bCs/>
          <w:color w:val="444444"/>
          <w:lang w:eastAsia="ru-RU"/>
        </w:rPr>
        <w:t>Статья 24. Вступление в силу настоящего Федерального закона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1. Настоящий Федеральный закон вступает в силу со дня его официального опубликования.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2. </w:t>
      </w:r>
      <w:hyperlink r:id="rId70" w:anchor="7DK0KB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Пункт 3 статьи 7</w:t>
        </w:r>
      </w:hyperlink>
      <w:r w:rsidRPr="008E7659">
        <w:rPr>
          <w:rFonts w:ascii="Arial" w:hAnsi="Arial" w:cs="Arial"/>
          <w:color w:val="444444"/>
          <w:lang w:eastAsia="ru-RU"/>
        </w:rPr>
        <w:t>, </w:t>
      </w:r>
      <w:hyperlink r:id="rId71" w:anchor="7DG0K8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пункт 3 статьи 9</w:t>
        </w:r>
      </w:hyperlink>
      <w:r w:rsidRPr="008E7659">
        <w:rPr>
          <w:rFonts w:ascii="Arial" w:hAnsi="Arial" w:cs="Arial"/>
          <w:color w:val="444444"/>
          <w:lang w:eastAsia="ru-RU"/>
        </w:rPr>
        <w:t>, </w:t>
      </w:r>
      <w:hyperlink r:id="rId72" w:anchor="7DO0KB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пункты 3</w:t>
        </w:r>
      </w:hyperlink>
      <w:r w:rsidRPr="008E7659">
        <w:rPr>
          <w:rFonts w:ascii="Arial" w:hAnsi="Arial" w:cs="Arial"/>
          <w:color w:val="444444"/>
          <w:lang w:eastAsia="ru-RU"/>
        </w:rPr>
        <w:t>, </w:t>
      </w:r>
      <w:hyperlink r:id="rId73" w:anchor="7DQ0KC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4</w:t>
        </w:r>
      </w:hyperlink>
      <w:r w:rsidRPr="008E7659">
        <w:rPr>
          <w:rFonts w:ascii="Arial" w:hAnsi="Arial" w:cs="Arial"/>
          <w:color w:val="444444"/>
          <w:lang w:eastAsia="ru-RU"/>
        </w:rPr>
        <w:t>, </w:t>
      </w:r>
      <w:hyperlink r:id="rId74" w:anchor="7DU0KE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6</w:t>
        </w:r>
      </w:hyperlink>
      <w:r w:rsidRPr="008E7659">
        <w:rPr>
          <w:rFonts w:ascii="Arial" w:hAnsi="Arial" w:cs="Arial"/>
          <w:color w:val="444444"/>
          <w:lang w:eastAsia="ru-RU"/>
        </w:rPr>
        <w:t>, </w:t>
      </w:r>
      <w:hyperlink r:id="rId75" w:anchor="7E00KF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7 статьи 13</w:t>
        </w:r>
      </w:hyperlink>
      <w:r w:rsidRPr="008E7659">
        <w:rPr>
          <w:rFonts w:ascii="Arial" w:hAnsi="Arial" w:cs="Arial"/>
          <w:color w:val="444444"/>
          <w:lang w:eastAsia="ru-RU"/>
        </w:rPr>
        <w:t>, </w:t>
      </w:r>
      <w:hyperlink r:id="rId76" w:anchor="7E20KE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пункт 3 статьи 15</w:t>
        </w:r>
      </w:hyperlink>
      <w:r w:rsidRPr="008E7659">
        <w:rPr>
          <w:rFonts w:ascii="Arial" w:hAnsi="Arial" w:cs="Arial"/>
          <w:color w:val="444444"/>
          <w:lang w:eastAsia="ru-RU"/>
        </w:rPr>
        <w:t> и </w:t>
      </w:r>
      <w:hyperlink r:id="rId77" w:anchor="7E20KC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пункт 2 статьи 23 настоящего Федерального закона</w:t>
        </w:r>
      </w:hyperlink>
      <w:r w:rsidRPr="008E7659">
        <w:rPr>
          <w:rFonts w:ascii="Arial" w:hAnsi="Arial" w:cs="Arial"/>
          <w:color w:val="444444"/>
          <w:lang w:eastAsia="ru-RU"/>
        </w:rPr>
        <w:t> вступают в силу с 1 июля 1999 года.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3. </w:t>
      </w:r>
      <w:hyperlink r:id="rId78" w:anchor="7DO0KD" w:history="1">
        <w:r w:rsidRPr="008E7659">
          <w:rPr>
            <w:rFonts w:ascii="Arial" w:hAnsi="Arial" w:cs="Arial"/>
            <w:color w:val="3451A0"/>
            <w:u w:val="single"/>
            <w:lang w:eastAsia="ru-RU"/>
          </w:rPr>
          <w:t>Статья 8 настоящего Федерального закона</w:t>
        </w:r>
      </w:hyperlink>
      <w:r w:rsidRPr="008E7659">
        <w:rPr>
          <w:rFonts w:ascii="Arial" w:hAnsi="Arial" w:cs="Arial"/>
          <w:color w:val="444444"/>
          <w:lang w:eastAsia="ru-RU"/>
        </w:rPr>
        <w:t> вступает в силу с 1 января 2000 года.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eastAsia="ru-RU"/>
        </w:rPr>
      </w:pPr>
      <w:r w:rsidRPr="008E7659">
        <w:rPr>
          <w:rFonts w:ascii="Arial" w:hAnsi="Arial" w:cs="Arial"/>
          <w:b/>
          <w:bCs/>
          <w:color w:val="44444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8E7659" w:rsidRPr="008E7659" w:rsidRDefault="008E7659" w:rsidP="008E7659">
      <w:pPr>
        <w:ind w:firstLine="480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jc w:val="right"/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Президент</w:t>
      </w:r>
      <w:r w:rsidRPr="008E7659">
        <w:rPr>
          <w:rFonts w:ascii="Arial" w:hAnsi="Arial" w:cs="Arial"/>
          <w:color w:val="444444"/>
          <w:lang w:eastAsia="ru-RU"/>
        </w:rPr>
        <w:br/>
        <w:t> Российской Федерации</w:t>
      </w:r>
      <w:r w:rsidRPr="008E7659">
        <w:rPr>
          <w:rFonts w:ascii="Arial" w:hAnsi="Arial" w:cs="Arial"/>
          <w:color w:val="444444"/>
          <w:lang w:eastAsia="ru-RU"/>
        </w:rPr>
        <w:br/>
      </w:r>
      <w:proofErr w:type="spellStart"/>
      <w:r w:rsidRPr="008E7659">
        <w:rPr>
          <w:rFonts w:ascii="Arial" w:hAnsi="Arial" w:cs="Arial"/>
          <w:color w:val="444444"/>
          <w:lang w:eastAsia="ru-RU"/>
        </w:rPr>
        <w:t>Б.Ельцин</w:t>
      </w:r>
      <w:proofErr w:type="spellEnd"/>
      <w:r w:rsidRPr="008E7659">
        <w:rPr>
          <w:rFonts w:ascii="Arial" w:hAnsi="Arial" w:cs="Arial"/>
          <w:color w:val="444444"/>
          <w:lang w:eastAsia="ru-RU"/>
        </w:rPr>
        <w:br/>
      </w:r>
    </w:p>
    <w:p w:rsidR="008E7659" w:rsidRPr="008E7659" w:rsidRDefault="008E7659" w:rsidP="008E7659">
      <w:pPr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Москва, Кремль</w:t>
      </w:r>
    </w:p>
    <w:p w:rsidR="008E7659" w:rsidRPr="008E7659" w:rsidRDefault="008E7659" w:rsidP="008E7659">
      <w:pPr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24 июля 1998 года</w:t>
      </w:r>
    </w:p>
    <w:p w:rsidR="008E7659" w:rsidRPr="008E7659" w:rsidRDefault="008E7659" w:rsidP="008E7659">
      <w:pPr>
        <w:textAlignment w:val="baseline"/>
        <w:rPr>
          <w:rFonts w:ascii="Arial" w:hAnsi="Arial" w:cs="Arial"/>
          <w:color w:val="444444"/>
          <w:lang w:eastAsia="ru-RU"/>
        </w:rPr>
      </w:pPr>
      <w:r w:rsidRPr="008E7659">
        <w:rPr>
          <w:rFonts w:ascii="Arial" w:hAnsi="Arial" w:cs="Arial"/>
          <w:color w:val="444444"/>
          <w:lang w:eastAsia="ru-RU"/>
        </w:rPr>
        <w:t>N 124-ФЗ</w:t>
      </w:r>
      <w:r w:rsidRPr="008E7659">
        <w:rPr>
          <w:rFonts w:ascii="Arial" w:hAnsi="Arial" w:cs="Arial"/>
          <w:color w:val="444444"/>
          <w:lang w:eastAsia="ru-RU"/>
        </w:rPr>
        <w:br/>
      </w:r>
      <w:r w:rsidRPr="008E7659">
        <w:rPr>
          <w:rFonts w:ascii="Arial" w:hAnsi="Arial" w:cs="Arial"/>
          <w:color w:val="444444"/>
          <w:lang w:eastAsia="ru-RU"/>
        </w:rPr>
        <w:br/>
      </w:r>
    </w:p>
    <w:p w:rsidR="006048DB" w:rsidRPr="00261ADF" w:rsidRDefault="006048DB" w:rsidP="00261ADF"/>
    <w:sectPr w:rsidR="006048DB" w:rsidRPr="0026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8E" w:rsidRDefault="0003778E" w:rsidP="009D217B">
      <w:r>
        <w:separator/>
      </w:r>
    </w:p>
  </w:endnote>
  <w:endnote w:type="continuationSeparator" w:id="0">
    <w:p w:rsidR="0003778E" w:rsidRDefault="0003778E" w:rsidP="009D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8E" w:rsidRDefault="0003778E" w:rsidP="009D217B">
      <w:r>
        <w:separator/>
      </w:r>
    </w:p>
  </w:footnote>
  <w:footnote w:type="continuationSeparator" w:id="0">
    <w:p w:rsidR="0003778E" w:rsidRDefault="0003778E" w:rsidP="009D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B95609"/>
    <w:multiLevelType w:val="hybridMultilevel"/>
    <w:tmpl w:val="D7F46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716E"/>
    <w:multiLevelType w:val="hybridMultilevel"/>
    <w:tmpl w:val="D046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20FF1"/>
    <w:multiLevelType w:val="hybridMultilevel"/>
    <w:tmpl w:val="6B589FFE"/>
    <w:lvl w:ilvl="0" w:tplc="51E2B14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23D45"/>
    <w:multiLevelType w:val="hybridMultilevel"/>
    <w:tmpl w:val="45EE2262"/>
    <w:lvl w:ilvl="0" w:tplc="E0A4A944">
      <w:numFmt w:val="bullet"/>
      <w:lvlText w:val=""/>
      <w:lvlJc w:val="left"/>
      <w:pPr>
        <w:ind w:left="8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0A593753"/>
    <w:multiLevelType w:val="hybridMultilevel"/>
    <w:tmpl w:val="5FCEB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D679C"/>
    <w:multiLevelType w:val="multilevel"/>
    <w:tmpl w:val="1D26A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0524951"/>
    <w:multiLevelType w:val="hybridMultilevel"/>
    <w:tmpl w:val="E158A290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E5F01"/>
    <w:multiLevelType w:val="hybridMultilevel"/>
    <w:tmpl w:val="7988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72A02"/>
    <w:multiLevelType w:val="multilevel"/>
    <w:tmpl w:val="0152E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1">
    <w:nsid w:val="17415269"/>
    <w:multiLevelType w:val="hybridMultilevel"/>
    <w:tmpl w:val="0730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F5C92"/>
    <w:multiLevelType w:val="hybridMultilevel"/>
    <w:tmpl w:val="40B02E9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1C6E510C"/>
    <w:multiLevelType w:val="multilevel"/>
    <w:tmpl w:val="EB52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A27441"/>
    <w:multiLevelType w:val="hybridMultilevel"/>
    <w:tmpl w:val="495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559FF"/>
    <w:multiLevelType w:val="hybridMultilevel"/>
    <w:tmpl w:val="BE008B1E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A1A49"/>
    <w:multiLevelType w:val="hybridMultilevel"/>
    <w:tmpl w:val="75D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96E30"/>
    <w:multiLevelType w:val="hybridMultilevel"/>
    <w:tmpl w:val="D0A2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E0CD8"/>
    <w:multiLevelType w:val="hybridMultilevel"/>
    <w:tmpl w:val="EA5A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B1D57"/>
    <w:multiLevelType w:val="hybridMultilevel"/>
    <w:tmpl w:val="A8C4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B7F38"/>
    <w:multiLevelType w:val="hybridMultilevel"/>
    <w:tmpl w:val="7FAE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B695F"/>
    <w:multiLevelType w:val="multilevel"/>
    <w:tmpl w:val="4B3A6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34DB6FD1"/>
    <w:multiLevelType w:val="hybridMultilevel"/>
    <w:tmpl w:val="D6B2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A1F25"/>
    <w:multiLevelType w:val="hybridMultilevel"/>
    <w:tmpl w:val="2B3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A52C5"/>
    <w:multiLevelType w:val="multilevel"/>
    <w:tmpl w:val="266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A802C4"/>
    <w:multiLevelType w:val="hybridMultilevel"/>
    <w:tmpl w:val="90AC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B686B"/>
    <w:multiLevelType w:val="hybridMultilevel"/>
    <w:tmpl w:val="5D68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C04C2"/>
    <w:multiLevelType w:val="hybridMultilevel"/>
    <w:tmpl w:val="515C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B0CB6"/>
    <w:multiLevelType w:val="hybridMultilevel"/>
    <w:tmpl w:val="8D8A5736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01505"/>
    <w:multiLevelType w:val="hybridMultilevel"/>
    <w:tmpl w:val="D5ACE812"/>
    <w:lvl w:ilvl="0" w:tplc="DA1E7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735AD"/>
    <w:multiLevelType w:val="hybridMultilevel"/>
    <w:tmpl w:val="F266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EA23F5"/>
    <w:multiLevelType w:val="hybridMultilevel"/>
    <w:tmpl w:val="65FCF83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>
    <w:nsid w:val="48715B79"/>
    <w:multiLevelType w:val="hybridMultilevel"/>
    <w:tmpl w:val="F1B4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8B7E30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1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>
    <w:nsid w:val="52803C4F"/>
    <w:multiLevelType w:val="hybridMultilevel"/>
    <w:tmpl w:val="A4AC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B5A2D"/>
    <w:multiLevelType w:val="hybridMultilevel"/>
    <w:tmpl w:val="5CF4578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6">
    <w:nsid w:val="54F86BC7"/>
    <w:multiLevelType w:val="hybridMultilevel"/>
    <w:tmpl w:val="2132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436BB9"/>
    <w:multiLevelType w:val="hybridMultilevel"/>
    <w:tmpl w:val="D064237A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F32F56"/>
    <w:multiLevelType w:val="multilevel"/>
    <w:tmpl w:val="50E24A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5DC04956"/>
    <w:multiLevelType w:val="multilevel"/>
    <w:tmpl w:val="DD1CFB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0">
    <w:nsid w:val="61AC5C22"/>
    <w:multiLevelType w:val="hybridMultilevel"/>
    <w:tmpl w:val="300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D2948"/>
    <w:multiLevelType w:val="hybridMultilevel"/>
    <w:tmpl w:val="B71E7016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D84798"/>
    <w:multiLevelType w:val="hybridMultilevel"/>
    <w:tmpl w:val="C420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03720C"/>
    <w:multiLevelType w:val="hybridMultilevel"/>
    <w:tmpl w:val="FA3A0632"/>
    <w:lvl w:ilvl="0" w:tplc="E7F673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55F01EA"/>
    <w:multiLevelType w:val="hybridMultilevel"/>
    <w:tmpl w:val="5664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607B8"/>
    <w:multiLevelType w:val="hybridMultilevel"/>
    <w:tmpl w:val="82D2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65D98"/>
    <w:multiLevelType w:val="hybridMultilevel"/>
    <w:tmpl w:val="C0CA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95651"/>
    <w:multiLevelType w:val="hybridMultilevel"/>
    <w:tmpl w:val="CC0E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B247D"/>
    <w:multiLevelType w:val="hybridMultilevel"/>
    <w:tmpl w:val="2B06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45"/>
  </w:num>
  <w:num w:numId="5">
    <w:abstractNumId w:val="43"/>
  </w:num>
  <w:num w:numId="6">
    <w:abstractNumId w:val="13"/>
  </w:num>
  <w:num w:numId="7">
    <w:abstractNumId w:val="38"/>
  </w:num>
  <w:num w:numId="8">
    <w:abstractNumId w:val="7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8"/>
  </w:num>
  <w:num w:numId="13">
    <w:abstractNumId w:val="4"/>
  </w:num>
  <w:num w:numId="14">
    <w:abstractNumId w:val="28"/>
  </w:num>
  <w:num w:numId="15">
    <w:abstractNumId w:val="15"/>
  </w:num>
  <w:num w:numId="16">
    <w:abstractNumId w:val="8"/>
  </w:num>
  <w:num w:numId="17">
    <w:abstractNumId w:val="37"/>
  </w:num>
  <w:num w:numId="18">
    <w:abstractNumId w:val="40"/>
  </w:num>
  <w:num w:numId="19">
    <w:abstractNumId w:val="5"/>
  </w:num>
  <w:num w:numId="20">
    <w:abstractNumId w:val="41"/>
  </w:num>
  <w:num w:numId="21">
    <w:abstractNumId w:val="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24"/>
  </w:num>
  <w:num w:numId="26">
    <w:abstractNumId w:val="22"/>
  </w:num>
  <w:num w:numId="27">
    <w:abstractNumId w:val="2"/>
  </w:num>
  <w:num w:numId="28">
    <w:abstractNumId w:val="25"/>
  </w:num>
  <w:num w:numId="29">
    <w:abstractNumId w:val="35"/>
  </w:num>
  <w:num w:numId="30">
    <w:abstractNumId w:val="14"/>
  </w:num>
  <w:num w:numId="31">
    <w:abstractNumId w:val="36"/>
  </w:num>
  <w:num w:numId="32">
    <w:abstractNumId w:val="30"/>
  </w:num>
  <w:num w:numId="33">
    <w:abstractNumId w:val="18"/>
  </w:num>
  <w:num w:numId="34">
    <w:abstractNumId w:val="12"/>
  </w:num>
  <w:num w:numId="35">
    <w:abstractNumId w:val="6"/>
  </w:num>
  <w:num w:numId="36">
    <w:abstractNumId w:val="19"/>
  </w:num>
  <w:num w:numId="37">
    <w:abstractNumId w:val="44"/>
  </w:num>
  <w:num w:numId="38">
    <w:abstractNumId w:val="3"/>
  </w:num>
  <w:num w:numId="39">
    <w:abstractNumId w:val="47"/>
  </w:num>
  <w:num w:numId="40">
    <w:abstractNumId w:val="26"/>
  </w:num>
  <w:num w:numId="41">
    <w:abstractNumId w:val="34"/>
  </w:num>
  <w:num w:numId="42">
    <w:abstractNumId w:val="42"/>
  </w:num>
  <w:num w:numId="43">
    <w:abstractNumId w:val="27"/>
  </w:num>
  <w:num w:numId="44">
    <w:abstractNumId w:val="46"/>
  </w:num>
  <w:num w:numId="45">
    <w:abstractNumId w:val="17"/>
  </w:num>
  <w:num w:numId="46">
    <w:abstractNumId w:val="32"/>
  </w:num>
  <w:num w:numId="47">
    <w:abstractNumId w:val="31"/>
  </w:num>
  <w:num w:numId="48">
    <w:abstractNumId w:val="23"/>
  </w:num>
  <w:num w:numId="49">
    <w:abstractNumId w:val="2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3E"/>
    <w:rsid w:val="000027F0"/>
    <w:rsid w:val="00005DDE"/>
    <w:rsid w:val="00014EB3"/>
    <w:rsid w:val="000215A2"/>
    <w:rsid w:val="00030147"/>
    <w:rsid w:val="000358F4"/>
    <w:rsid w:val="0003705D"/>
    <w:rsid w:val="0003778E"/>
    <w:rsid w:val="00050789"/>
    <w:rsid w:val="000543F3"/>
    <w:rsid w:val="00060CE3"/>
    <w:rsid w:val="00062829"/>
    <w:rsid w:val="000748DD"/>
    <w:rsid w:val="00077BAC"/>
    <w:rsid w:val="00086BCE"/>
    <w:rsid w:val="00091C6B"/>
    <w:rsid w:val="00096B4A"/>
    <w:rsid w:val="0009793D"/>
    <w:rsid w:val="000A1BA1"/>
    <w:rsid w:val="000B1382"/>
    <w:rsid w:val="000B391B"/>
    <w:rsid w:val="000B56C1"/>
    <w:rsid w:val="000B74BE"/>
    <w:rsid w:val="000D12F2"/>
    <w:rsid w:val="000D5642"/>
    <w:rsid w:val="000E3D64"/>
    <w:rsid w:val="000E7884"/>
    <w:rsid w:val="000E7921"/>
    <w:rsid w:val="000F6C5A"/>
    <w:rsid w:val="000F7980"/>
    <w:rsid w:val="00102DFA"/>
    <w:rsid w:val="00103FF8"/>
    <w:rsid w:val="00107074"/>
    <w:rsid w:val="00107F98"/>
    <w:rsid w:val="001114B0"/>
    <w:rsid w:val="00114410"/>
    <w:rsid w:val="00115344"/>
    <w:rsid w:val="001175E5"/>
    <w:rsid w:val="00117B5F"/>
    <w:rsid w:val="00120F66"/>
    <w:rsid w:val="00122CBC"/>
    <w:rsid w:val="00126414"/>
    <w:rsid w:val="00127254"/>
    <w:rsid w:val="0013062F"/>
    <w:rsid w:val="00143FC6"/>
    <w:rsid w:val="0014754D"/>
    <w:rsid w:val="00155503"/>
    <w:rsid w:val="00174245"/>
    <w:rsid w:val="00180F57"/>
    <w:rsid w:val="00191155"/>
    <w:rsid w:val="00192071"/>
    <w:rsid w:val="00193354"/>
    <w:rsid w:val="00196EE1"/>
    <w:rsid w:val="001A66ED"/>
    <w:rsid w:val="001B0B86"/>
    <w:rsid w:val="001B3E1E"/>
    <w:rsid w:val="001C41D0"/>
    <w:rsid w:val="001D1B1A"/>
    <w:rsid w:val="001D4993"/>
    <w:rsid w:val="001D6476"/>
    <w:rsid w:val="001E7793"/>
    <w:rsid w:val="001E7A4A"/>
    <w:rsid w:val="001F03BC"/>
    <w:rsid w:val="00205919"/>
    <w:rsid w:val="00215794"/>
    <w:rsid w:val="00215F97"/>
    <w:rsid w:val="00216BB8"/>
    <w:rsid w:val="00225F0C"/>
    <w:rsid w:val="00226C54"/>
    <w:rsid w:val="002314E0"/>
    <w:rsid w:val="00233039"/>
    <w:rsid w:val="002344B8"/>
    <w:rsid w:val="0024256A"/>
    <w:rsid w:val="00243615"/>
    <w:rsid w:val="0024400B"/>
    <w:rsid w:val="00244E3B"/>
    <w:rsid w:val="002464A7"/>
    <w:rsid w:val="00246759"/>
    <w:rsid w:val="00257242"/>
    <w:rsid w:val="00261ADF"/>
    <w:rsid w:val="002837F4"/>
    <w:rsid w:val="00283C96"/>
    <w:rsid w:val="0028484A"/>
    <w:rsid w:val="0029361A"/>
    <w:rsid w:val="0029473D"/>
    <w:rsid w:val="002A23C5"/>
    <w:rsid w:val="002A49E0"/>
    <w:rsid w:val="002A543A"/>
    <w:rsid w:val="002C5510"/>
    <w:rsid w:val="002D274B"/>
    <w:rsid w:val="002D3ACA"/>
    <w:rsid w:val="002E298B"/>
    <w:rsid w:val="002E7D76"/>
    <w:rsid w:val="003012AB"/>
    <w:rsid w:val="00320573"/>
    <w:rsid w:val="00323C7B"/>
    <w:rsid w:val="00333215"/>
    <w:rsid w:val="00337880"/>
    <w:rsid w:val="0034329F"/>
    <w:rsid w:val="003531B7"/>
    <w:rsid w:val="00363F9A"/>
    <w:rsid w:val="003649B4"/>
    <w:rsid w:val="00364C89"/>
    <w:rsid w:val="00365F3B"/>
    <w:rsid w:val="003678E6"/>
    <w:rsid w:val="00373937"/>
    <w:rsid w:val="00383C50"/>
    <w:rsid w:val="00383CE2"/>
    <w:rsid w:val="00394362"/>
    <w:rsid w:val="003A17B4"/>
    <w:rsid w:val="003A268F"/>
    <w:rsid w:val="003C7A98"/>
    <w:rsid w:val="003D006D"/>
    <w:rsid w:val="003D29D1"/>
    <w:rsid w:val="00400467"/>
    <w:rsid w:val="004048BC"/>
    <w:rsid w:val="00412215"/>
    <w:rsid w:val="00415C5A"/>
    <w:rsid w:val="00416696"/>
    <w:rsid w:val="00421F24"/>
    <w:rsid w:val="00434C6A"/>
    <w:rsid w:val="00434CF1"/>
    <w:rsid w:val="004365D0"/>
    <w:rsid w:val="0044023E"/>
    <w:rsid w:val="0044524A"/>
    <w:rsid w:val="004505F5"/>
    <w:rsid w:val="00450B5F"/>
    <w:rsid w:val="00453124"/>
    <w:rsid w:val="00460B1F"/>
    <w:rsid w:val="0046454D"/>
    <w:rsid w:val="00467D7F"/>
    <w:rsid w:val="004721FA"/>
    <w:rsid w:val="00480C5B"/>
    <w:rsid w:val="00492278"/>
    <w:rsid w:val="00494AEB"/>
    <w:rsid w:val="004A27D1"/>
    <w:rsid w:val="004A5531"/>
    <w:rsid w:val="004A79BD"/>
    <w:rsid w:val="004C33F8"/>
    <w:rsid w:val="004D65D6"/>
    <w:rsid w:val="004E0D95"/>
    <w:rsid w:val="004E3408"/>
    <w:rsid w:val="004E3F13"/>
    <w:rsid w:val="004E5E6F"/>
    <w:rsid w:val="004E6CCA"/>
    <w:rsid w:val="005033F5"/>
    <w:rsid w:val="00513949"/>
    <w:rsid w:val="00521A2F"/>
    <w:rsid w:val="00522193"/>
    <w:rsid w:val="005238F0"/>
    <w:rsid w:val="00523DD8"/>
    <w:rsid w:val="00526756"/>
    <w:rsid w:val="005361F4"/>
    <w:rsid w:val="005456E3"/>
    <w:rsid w:val="00552884"/>
    <w:rsid w:val="00560421"/>
    <w:rsid w:val="0056226D"/>
    <w:rsid w:val="00566643"/>
    <w:rsid w:val="005671A1"/>
    <w:rsid w:val="005701D0"/>
    <w:rsid w:val="0057748E"/>
    <w:rsid w:val="00577938"/>
    <w:rsid w:val="00583E0F"/>
    <w:rsid w:val="005969E2"/>
    <w:rsid w:val="005A2879"/>
    <w:rsid w:val="005A2FD0"/>
    <w:rsid w:val="005B00C8"/>
    <w:rsid w:val="005B47DD"/>
    <w:rsid w:val="005B573C"/>
    <w:rsid w:val="005C2323"/>
    <w:rsid w:val="005C463F"/>
    <w:rsid w:val="005D7AE7"/>
    <w:rsid w:val="005E08B8"/>
    <w:rsid w:val="005E509D"/>
    <w:rsid w:val="00602F49"/>
    <w:rsid w:val="006048DB"/>
    <w:rsid w:val="00612134"/>
    <w:rsid w:val="00612ED7"/>
    <w:rsid w:val="0061514C"/>
    <w:rsid w:val="00620A5F"/>
    <w:rsid w:val="006253CB"/>
    <w:rsid w:val="00625971"/>
    <w:rsid w:val="00626F22"/>
    <w:rsid w:val="006320A1"/>
    <w:rsid w:val="00635A2F"/>
    <w:rsid w:val="00635A88"/>
    <w:rsid w:val="00645CD1"/>
    <w:rsid w:val="00650648"/>
    <w:rsid w:val="006546CF"/>
    <w:rsid w:val="00665BCC"/>
    <w:rsid w:val="00675269"/>
    <w:rsid w:val="0068492F"/>
    <w:rsid w:val="0069059F"/>
    <w:rsid w:val="006A5E3B"/>
    <w:rsid w:val="006A7ACD"/>
    <w:rsid w:val="006B1534"/>
    <w:rsid w:val="006B2290"/>
    <w:rsid w:val="006C36FD"/>
    <w:rsid w:val="006D3ACE"/>
    <w:rsid w:val="006D58BF"/>
    <w:rsid w:val="006D7762"/>
    <w:rsid w:val="006E3E01"/>
    <w:rsid w:val="006F0608"/>
    <w:rsid w:val="006F06A7"/>
    <w:rsid w:val="006F2050"/>
    <w:rsid w:val="006F7894"/>
    <w:rsid w:val="00705D35"/>
    <w:rsid w:val="00712D15"/>
    <w:rsid w:val="00716FF7"/>
    <w:rsid w:val="0072707E"/>
    <w:rsid w:val="007310EA"/>
    <w:rsid w:val="007360F0"/>
    <w:rsid w:val="00736208"/>
    <w:rsid w:val="00742EC8"/>
    <w:rsid w:val="00743A15"/>
    <w:rsid w:val="007450B7"/>
    <w:rsid w:val="0075408E"/>
    <w:rsid w:val="00760472"/>
    <w:rsid w:val="007662FE"/>
    <w:rsid w:val="007664A6"/>
    <w:rsid w:val="00767A65"/>
    <w:rsid w:val="0078642D"/>
    <w:rsid w:val="00797517"/>
    <w:rsid w:val="00797711"/>
    <w:rsid w:val="007A1AB9"/>
    <w:rsid w:val="007A41EA"/>
    <w:rsid w:val="007A45E8"/>
    <w:rsid w:val="007A7804"/>
    <w:rsid w:val="007B39DF"/>
    <w:rsid w:val="007B55E1"/>
    <w:rsid w:val="007B6ED8"/>
    <w:rsid w:val="007D3BA6"/>
    <w:rsid w:val="007E06AE"/>
    <w:rsid w:val="007F02D4"/>
    <w:rsid w:val="008013E4"/>
    <w:rsid w:val="0080625C"/>
    <w:rsid w:val="0081640E"/>
    <w:rsid w:val="0082052B"/>
    <w:rsid w:val="00821621"/>
    <w:rsid w:val="00823195"/>
    <w:rsid w:val="00827592"/>
    <w:rsid w:val="00832B7B"/>
    <w:rsid w:val="008379FD"/>
    <w:rsid w:val="00843E67"/>
    <w:rsid w:val="00850EFF"/>
    <w:rsid w:val="00870462"/>
    <w:rsid w:val="00884F2D"/>
    <w:rsid w:val="008A4B90"/>
    <w:rsid w:val="008A665B"/>
    <w:rsid w:val="008B0174"/>
    <w:rsid w:val="008B3F15"/>
    <w:rsid w:val="008D1759"/>
    <w:rsid w:val="008D3A06"/>
    <w:rsid w:val="008E7659"/>
    <w:rsid w:val="008F1DCB"/>
    <w:rsid w:val="0090481C"/>
    <w:rsid w:val="00906C50"/>
    <w:rsid w:val="00921F4C"/>
    <w:rsid w:val="00922E6F"/>
    <w:rsid w:val="009237A1"/>
    <w:rsid w:val="009406FF"/>
    <w:rsid w:val="009431DD"/>
    <w:rsid w:val="009437F3"/>
    <w:rsid w:val="00956526"/>
    <w:rsid w:val="00956AD1"/>
    <w:rsid w:val="0096735B"/>
    <w:rsid w:val="00990137"/>
    <w:rsid w:val="00995118"/>
    <w:rsid w:val="00996A39"/>
    <w:rsid w:val="009B0727"/>
    <w:rsid w:val="009B52F8"/>
    <w:rsid w:val="009D217B"/>
    <w:rsid w:val="009D29A7"/>
    <w:rsid w:val="009E02EC"/>
    <w:rsid w:val="009E70B8"/>
    <w:rsid w:val="009E7A22"/>
    <w:rsid w:val="009F19EA"/>
    <w:rsid w:val="009F25DD"/>
    <w:rsid w:val="009F5970"/>
    <w:rsid w:val="00A00AAD"/>
    <w:rsid w:val="00A06931"/>
    <w:rsid w:val="00A11EED"/>
    <w:rsid w:val="00A140AA"/>
    <w:rsid w:val="00A14EF6"/>
    <w:rsid w:val="00A21BA0"/>
    <w:rsid w:val="00A21DA2"/>
    <w:rsid w:val="00A2248D"/>
    <w:rsid w:val="00A22E76"/>
    <w:rsid w:val="00A306F7"/>
    <w:rsid w:val="00A30D40"/>
    <w:rsid w:val="00A30E89"/>
    <w:rsid w:val="00A4103C"/>
    <w:rsid w:val="00A43870"/>
    <w:rsid w:val="00A44C13"/>
    <w:rsid w:val="00A4769C"/>
    <w:rsid w:val="00A47F8C"/>
    <w:rsid w:val="00A50201"/>
    <w:rsid w:val="00A5200C"/>
    <w:rsid w:val="00A52CDE"/>
    <w:rsid w:val="00A5526B"/>
    <w:rsid w:val="00A57A34"/>
    <w:rsid w:val="00A66A82"/>
    <w:rsid w:val="00A6726E"/>
    <w:rsid w:val="00A70CBB"/>
    <w:rsid w:val="00A80966"/>
    <w:rsid w:val="00A861E8"/>
    <w:rsid w:val="00A867CB"/>
    <w:rsid w:val="00A919C9"/>
    <w:rsid w:val="00AA01A8"/>
    <w:rsid w:val="00AA281C"/>
    <w:rsid w:val="00AB1C68"/>
    <w:rsid w:val="00AB5182"/>
    <w:rsid w:val="00AC0619"/>
    <w:rsid w:val="00AC39F6"/>
    <w:rsid w:val="00AD0B60"/>
    <w:rsid w:val="00AD4D1E"/>
    <w:rsid w:val="00AE2822"/>
    <w:rsid w:val="00AE4DA2"/>
    <w:rsid w:val="00AE7E43"/>
    <w:rsid w:val="00AF4EFC"/>
    <w:rsid w:val="00B11284"/>
    <w:rsid w:val="00B15D07"/>
    <w:rsid w:val="00B362B5"/>
    <w:rsid w:val="00B364DE"/>
    <w:rsid w:val="00B45CA6"/>
    <w:rsid w:val="00B530EC"/>
    <w:rsid w:val="00B55DCA"/>
    <w:rsid w:val="00B65AEC"/>
    <w:rsid w:val="00B66825"/>
    <w:rsid w:val="00B67977"/>
    <w:rsid w:val="00B7216D"/>
    <w:rsid w:val="00B766DE"/>
    <w:rsid w:val="00B81AFB"/>
    <w:rsid w:val="00B837C0"/>
    <w:rsid w:val="00B9293B"/>
    <w:rsid w:val="00BA2FC3"/>
    <w:rsid w:val="00BA7419"/>
    <w:rsid w:val="00BB24D6"/>
    <w:rsid w:val="00BB367B"/>
    <w:rsid w:val="00BB6AAD"/>
    <w:rsid w:val="00BC21DC"/>
    <w:rsid w:val="00BC7674"/>
    <w:rsid w:val="00BD25E8"/>
    <w:rsid w:val="00BD3309"/>
    <w:rsid w:val="00BE3193"/>
    <w:rsid w:val="00BF1C8B"/>
    <w:rsid w:val="00C02F4C"/>
    <w:rsid w:val="00C07599"/>
    <w:rsid w:val="00C20579"/>
    <w:rsid w:val="00C217F7"/>
    <w:rsid w:val="00C22821"/>
    <w:rsid w:val="00C271A0"/>
    <w:rsid w:val="00C279C8"/>
    <w:rsid w:val="00C30489"/>
    <w:rsid w:val="00C32F7A"/>
    <w:rsid w:val="00C3401A"/>
    <w:rsid w:val="00C3582C"/>
    <w:rsid w:val="00C41829"/>
    <w:rsid w:val="00C436BC"/>
    <w:rsid w:val="00C535F0"/>
    <w:rsid w:val="00C54AFB"/>
    <w:rsid w:val="00C57B37"/>
    <w:rsid w:val="00C65508"/>
    <w:rsid w:val="00C66D95"/>
    <w:rsid w:val="00C715DE"/>
    <w:rsid w:val="00C720A3"/>
    <w:rsid w:val="00C7591E"/>
    <w:rsid w:val="00C83B86"/>
    <w:rsid w:val="00C84D2E"/>
    <w:rsid w:val="00CA0F52"/>
    <w:rsid w:val="00CA44AB"/>
    <w:rsid w:val="00CB28CA"/>
    <w:rsid w:val="00CB48B7"/>
    <w:rsid w:val="00CD54FE"/>
    <w:rsid w:val="00CD5FDB"/>
    <w:rsid w:val="00CE3783"/>
    <w:rsid w:val="00CF2293"/>
    <w:rsid w:val="00CF3333"/>
    <w:rsid w:val="00CF5BD1"/>
    <w:rsid w:val="00CF7533"/>
    <w:rsid w:val="00D03EFF"/>
    <w:rsid w:val="00D1348F"/>
    <w:rsid w:val="00D15B33"/>
    <w:rsid w:val="00D230F6"/>
    <w:rsid w:val="00D270AC"/>
    <w:rsid w:val="00D36E3F"/>
    <w:rsid w:val="00D36FF6"/>
    <w:rsid w:val="00D53512"/>
    <w:rsid w:val="00D53653"/>
    <w:rsid w:val="00D57542"/>
    <w:rsid w:val="00D7244E"/>
    <w:rsid w:val="00D73C57"/>
    <w:rsid w:val="00D745A3"/>
    <w:rsid w:val="00D778C0"/>
    <w:rsid w:val="00D85398"/>
    <w:rsid w:val="00D9168E"/>
    <w:rsid w:val="00D9334D"/>
    <w:rsid w:val="00DA2829"/>
    <w:rsid w:val="00DA3369"/>
    <w:rsid w:val="00DA4D81"/>
    <w:rsid w:val="00DB5ACD"/>
    <w:rsid w:val="00DB6494"/>
    <w:rsid w:val="00DC16F8"/>
    <w:rsid w:val="00DC42A1"/>
    <w:rsid w:val="00DD7D8C"/>
    <w:rsid w:val="00DE2227"/>
    <w:rsid w:val="00DE431E"/>
    <w:rsid w:val="00DE6070"/>
    <w:rsid w:val="00DF1EA7"/>
    <w:rsid w:val="00E00C90"/>
    <w:rsid w:val="00E04EA3"/>
    <w:rsid w:val="00E13AAC"/>
    <w:rsid w:val="00E25840"/>
    <w:rsid w:val="00E30FC5"/>
    <w:rsid w:val="00E318A9"/>
    <w:rsid w:val="00E36AFB"/>
    <w:rsid w:val="00E376AF"/>
    <w:rsid w:val="00E46039"/>
    <w:rsid w:val="00E54E4A"/>
    <w:rsid w:val="00E57452"/>
    <w:rsid w:val="00E6201C"/>
    <w:rsid w:val="00E719F7"/>
    <w:rsid w:val="00E93133"/>
    <w:rsid w:val="00E9465D"/>
    <w:rsid w:val="00EA115F"/>
    <w:rsid w:val="00EA5AD6"/>
    <w:rsid w:val="00EA750E"/>
    <w:rsid w:val="00EA7D12"/>
    <w:rsid w:val="00EB274B"/>
    <w:rsid w:val="00EB57C0"/>
    <w:rsid w:val="00EB5D09"/>
    <w:rsid w:val="00EC78E1"/>
    <w:rsid w:val="00ED73C9"/>
    <w:rsid w:val="00EE2179"/>
    <w:rsid w:val="00EE7DE0"/>
    <w:rsid w:val="00EF5BEE"/>
    <w:rsid w:val="00F00825"/>
    <w:rsid w:val="00F012F7"/>
    <w:rsid w:val="00F01797"/>
    <w:rsid w:val="00F10E58"/>
    <w:rsid w:val="00F16D19"/>
    <w:rsid w:val="00F35986"/>
    <w:rsid w:val="00F37904"/>
    <w:rsid w:val="00F40D5A"/>
    <w:rsid w:val="00F413D5"/>
    <w:rsid w:val="00F42914"/>
    <w:rsid w:val="00F43404"/>
    <w:rsid w:val="00F47C50"/>
    <w:rsid w:val="00F512B7"/>
    <w:rsid w:val="00F52533"/>
    <w:rsid w:val="00F527A6"/>
    <w:rsid w:val="00F54C67"/>
    <w:rsid w:val="00F63EC4"/>
    <w:rsid w:val="00F666B3"/>
    <w:rsid w:val="00F725B3"/>
    <w:rsid w:val="00F72DF9"/>
    <w:rsid w:val="00F77B30"/>
    <w:rsid w:val="00F813BC"/>
    <w:rsid w:val="00F8339F"/>
    <w:rsid w:val="00F85421"/>
    <w:rsid w:val="00F858DB"/>
    <w:rsid w:val="00F868AD"/>
    <w:rsid w:val="00F97691"/>
    <w:rsid w:val="00FA08F3"/>
    <w:rsid w:val="00FA6895"/>
    <w:rsid w:val="00FB2667"/>
    <w:rsid w:val="00FB66CF"/>
    <w:rsid w:val="00FC7D12"/>
    <w:rsid w:val="00FD5583"/>
    <w:rsid w:val="00FD7007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2829"/>
    <w:pPr>
      <w:keepNext/>
      <w:tabs>
        <w:tab w:val="num" w:pos="36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1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D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28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unhideWhenUsed/>
    <w:rsid w:val="00062829"/>
    <w:rPr>
      <w:rFonts w:ascii="Times New Roman" w:hAnsi="Times New Roman" w:cs="Times New Roman" w:hint="default"/>
      <w:color w:val="0000FF"/>
      <w:u w:val="single"/>
    </w:rPr>
  </w:style>
  <w:style w:type="paragraph" w:customStyle="1" w:styleId="a6">
    <w:name w:val="Заголовок"/>
    <w:basedOn w:val="a"/>
    <w:next w:val="a7"/>
    <w:rsid w:val="000628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06282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28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413D5"/>
    <w:pPr>
      <w:ind w:left="720"/>
      <w:contextualSpacing/>
    </w:pPr>
  </w:style>
  <w:style w:type="character" w:customStyle="1" w:styleId="apple-converted-space">
    <w:name w:val="apple-converted-space"/>
    <w:basedOn w:val="a0"/>
    <w:rsid w:val="00D15B33"/>
  </w:style>
  <w:style w:type="character" w:customStyle="1" w:styleId="30">
    <w:name w:val="Заголовок 3 Знак"/>
    <w:basedOn w:val="a0"/>
    <w:link w:val="3"/>
    <w:uiPriority w:val="9"/>
    <w:semiHidden/>
    <w:rsid w:val="008231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7B6ED8"/>
    <w:pPr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F8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7977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97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C720A3"/>
    <w:pPr>
      <w:widowControl w:val="0"/>
      <w:shd w:val="clear" w:color="auto" w:fill="FFFFFF"/>
      <w:suppressAutoHyphens/>
      <w:spacing w:after="200" w:line="264" w:lineRule="exact"/>
      <w:jc w:val="both"/>
    </w:pPr>
    <w:rPr>
      <w:color w:val="00000A"/>
      <w:sz w:val="26"/>
      <w:szCs w:val="26"/>
      <w:lang w:val="de-DE" w:eastAsia="ja-JP" w:bidi="fa-IR"/>
    </w:rPr>
  </w:style>
  <w:style w:type="paragraph" w:customStyle="1" w:styleId="ConsPlusNormal">
    <w:name w:val="ConsPlusNormal"/>
    <w:rsid w:val="0094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3D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4A5531"/>
    <w:rPr>
      <w:b/>
      <w:bCs/>
    </w:rPr>
  </w:style>
  <w:style w:type="character" w:styleId="af3">
    <w:name w:val="Emphasis"/>
    <w:basedOn w:val="a0"/>
    <w:uiPriority w:val="20"/>
    <w:qFormat/>
    <w:rsid w:val="004A5531"/>
    <w:rPr>
      <w:i/>
      <w:iCs/>
    </w:rPr>
  </w:style>
  <w:style w:type="paragraph" w:customStyle="1" w:styleId="Standard">
    <w:name w:val="Standard"/>
    <w:rsid w:val="000F6C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rmattext">
    <w:name w:val="formattext"/>
    <w:basedOn w:val="a"/>
    <w:rsid w:val="005B573C"/>
    <w:pPr>
      <w:spacing w:before="100" w:beforeAutospacing="1" w:after="100" w:afterAutospacing="1"/>
    </w:pPr>
    <w:rPr>
      <w:lang w:eastAsia="ru-RU"/>
    </w:rPr>
  </w:style>
  <w:style w:type="paragraph" w:customStyle="1" w:styleId="c7">
    <w:name w:val="c7"/>
    <w:basedOn w:val="a"/>
    <w:rsid w:val="00F37904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F37904"/>
  </w:style>
  <w:style w:type="paragraph" w:customStyle="1" w:styleId="c2">
    <w:name w:val="c2"/>
    <w:basedOn w:val="a"/>
    <w:rsid w:val="00F37904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F37904"/>
  </w:style>
  <w:style w:type="character" w:customStyle="1" w:styleId="c5">
    <w:name w:val="c5"/>
    <w:basedOn w:val="a0"/>
    <w:rsid w:val="00F37904"/>
  </w:style>
  <w:style w:type="character" w:customStyle="1" w:styleId="c6">
    <w:name w:val="c6"/>
    <w:basedOn w:val="a0"/>
    <w:rsid w:val="00F37904"/>
  </w:style>
  <w:style w:type="character" w:customStyle="1" w:styleId="c12">
    <w:name w:val="c12"/>
    <w:basedOn w:val="a0"/>
    <w:rsid w:val="00F37904"/>
  </w:style>
  <w:style w:type="character" w:customStyle="1" w:styleId="c9">
    <w:name w:val="c9"/>
    <w:basedOn w:val="a0"/>
    <w:rsid w:val="00F37904"/>
  </w:style>
  <w:style w:type="paragraph" w:customStyle="1" w:styleId="Default">
    <w:name w:val="Default"/>
    <w:rsid w:val="00A52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2829"/>
    <w:pPr>
      <w:keepNext/>
      <w:tabs>
        <w:tab w:val="num" w:pos="36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1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D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28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unhideWhenUsed/>
    <w:rsid w:val="00062829"/>
    <w:rPr>
      <w:rFonts w:ascii="Times New Roman" w:hAnsi="Times New Roman" w:cs="Times New Roman" w:hint="default"/>
      <w:color w:val="0000FF"/>
      <w:u w:val="single"/>
    </w:rPr>
  </w:style>
  <w:style w:type="paragraph" w:customStyle="1" w:styleId="a6">
    <w:name w:val="Заголовок"/>
    <w:basedOn w:val="a"/>
    <w:next w:val="a7"/>
    <w:rsid w:val="000628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06282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28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413D5"/>
    <w:pPr>
      <w:ind w:left="720"/>
      <w:contextualSpacing/>
    </w:pPr>
  </w:style>
  <w:style w:type="character" w:customStyle="1" w:styleId="apple-converted-space">
    <w:name w:val="apple-converted-space"/>
    <w:basedOn w:val="a0"/>
    <w:rsid w:val="00D15B33"/>
  </w:style>
  <w:style w:type="character" w:customStyle="1" w:styleId="30">
    <w:name w:val="Заголовок 3 Знак"/>
    <w:basedOn w:val="a0"/>
    <w:link w:val="3"/>
    <w:uiPriority w:val="9"/>
    <w:semiHidden/>
    <w:rsid w:val="008231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7B6ED8"/>
    <w:pPr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F8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7977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97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C720A3"/>
    <w:pPr>
      <w:widowControl w:val="0"/>
      <w:shd w:val="clear" w:color="auto" w:fill="FFFFFF"/>
      <w:suppressAutoHyphens/>
      <w:spacing w:after="200" w:line="264" w:lineRule="exact"/>
      <w:jc w:val="both"/>
    </w:pPr>
    <w:rPr>
      <w:color w:val="00000A"/>
      <w:sz w:val="26"/>
      <w:szCs w:val="26"/>
      <w:lang w:val="de-DE" w:eastAsia="ja-JP" w:bidi="fa-IR"/>
    </w:rPr>
  </w:style>
  <w:style w:type="paragraph" w:customStyle="1" w:styleId="ConsPlusNormal">
    <w:name w:val="ConsPlusNormal"/>
    <w:rsid w:val="0094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3D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4A5531"/>
    <w:rPr>
      <w:b/>
      <w:bCs/>
    </w:rPr>
  </w:style>
  <w:style w:type="character" w:styleId="af3">
    <w:name w:val="Emphasis"/>
    <w:basedOn w:val="a0"/>
    <w:uiPriority w:val="20"/>
    <w:qFormat/>
    <w:rsid w:val="004A5531"/>
    <w:rPr>
      <w:i/>
      <w:iCs/>
    </w:rPr>
  </w:style>
  <w:style w:type="paragraph" w:customStyle="1" w:styleId="Standard">
    <w:name w:val="Standard"/>
    <w:rsid w:val="000F6C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rmattext">
    <w:name w:val="formattext"/>
    <w:basedOn w:val="a"/>
    <w:rsid w:val="005B573C"/>
    <w:pPr>
      <w:spacing w:before="100" w:beforeAutospacing="1" w:after="100" w:afterAutospacing="1"/>
    </w:pPr>
    <w:rPr>
      <w:lang w:eastAsia="ru-RU"/>
    </w:rPr>
  </w:style>
  <w:style w:type="paragraph" w:customStyle="1" w:styleId="c7">
    <w:name w:val="c7"/>
    <w:basedOn w:val="a"/>
    <w:rsid w:val="00F37904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F37904"/>
  </w:style>
  <w:style w:type="paragraph" w:customStyle="1" w:styleId="c2">
    <w:name w:val="c2"/>
    <w:basedOn w:val="a"/>
    <w:rsid w:val="00F37904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F37904"/>
  </w:style>
  <w:style w:type="character" w:customStyle="1" w:styleId="c5">
    <w:name w:val="c5"/>
    <w:basedOn w:val="a0"/>
    <w:rsid w:val="00F37904"/>
  </w:style>
  <w:style w:type="character" w:customStyle="1" w:styleId="c6">
    <w:name w:val="c6"/>
    <w:basedOn w:val="a0"/>
    <w:rsid w:val="00F37904"/>
  </w:style>
  <w:style w:type="character" w:customStyle="1" w:styleId="c12">
    <w:name w:val="c12"/>
    <w:basedOn w:val="a0"/>
    <w:rsid w:val="00F37904"/>
  </w:style>
  <w:style w:type="character" w:customStyle="1" w:styleId="c9">
    <w:name w:val="c9"/>
    <w:basedOn w:val="a0"/>
    <w:rsid w:val="00F37904"/>
  </w:style>
  <w:style w:type="paragraph" w:customStyle="1" w:styleId="Default">
    <w:name w:val="Default"/>
    <w:rsid w:val="00A52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1973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3106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8" w:color="9DB9DA"/>
            <w:bottom w:val="none" w:sz="0" w:space="8" w:color="9DB9DA"/>
            <w:right w:val="none" w:sz="0" w:space="8" w:color="9DB9DA"/>
          </w:divBdr>
          <w:divsChild>
            <w:div w:id="188301807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1018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7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7752474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731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138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731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099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3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774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63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649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57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34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520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81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39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00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51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76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51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243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1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0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133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7335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80385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59205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161028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4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1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18223">
                                          <w:marLeft w:val="0"/>
                                          <w:marRight w:val="0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5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18783" TargetMode="External"/><Relationship Id="rId18" Type="http://schemas.openxmlformats.org/officeDocument/2006/relationships/hyperlink" Target="https://docs.cntd.ru/document/499030936" TargetMode="External"/><Relationship Id="rId26" Type="http://schemas.openxmlformats.org/officeDocument/2006/relationships/hyperlink" Target="https://docs.cntd.ru/document/542662929" TargetMode="External"/><Relationship Id="rId39" Type="http://schemas.openxmlformats.org/officeDocument/2006/relationships/hyperlink" Target="https://docs.cntd.ru/document/901919155" TargetMode="External"/><Relationship Id="rId21" Type="http://schemas.openxmlformats.org/officeDocument/2006/relationships/hyperlink" Target="https://docs.cntd.ru/document/901918783" TargetMode="External"/><Relationship Id="rId34" Type="http://schemas.openxmlformats.org/officeDocument/2006/relationships/hyperlink" Target="https://docs.cntd.ru/document/901907297" TargetMode="External"/><Relationship Id="rId42" Type="http://schemas.openxmlformats.org/officeDocument/2006/relationships/hyperlink" Target="https://docs.cntd.ru/document/901907297" TargetMode="External"/><Relationship Id="rId47" Type="http://schemas.openxmlformats.org/officeDocument/2006/relationships/hyperlink" Target="https://docs.cntd.ru/document/901907297" TargetMode="External"/><Relationship Id="rId50" Type="http://schemas.openxmlformats.org/officeDocument/2006/relationships/hyperlink" Target="https://docs.cntd.ru/document/901919155" TargetMode="External"/><Relationship Id="rId55" Type="http://schemas.openxmlformats.org/officeDocument/2006/relationships/hyperlink" Target="https://docs.cntd.ru/document/902190959" TargetMode="External"/><Relationship Id="rId63" Type="http://schemas.openxmlformats.org/officeDocument/2006/relationships/hyperlink" Target="https://docs.cntd.ru/document/499039201" TargetMode="External"/><Relationship Id="rId68" Type="http://schemas.openxmlformats.org/officeDocument/2006/relationships/hyperlink" Target="https://docs.cntd.ru/document/499030936" TargetMode="External"/><Relationship Id="rId76" Type="http://schemas.openxmlformats.org/officeDocument/2006/relationships/hyperlink" Target="https://docs.cntd.ru/document/90171353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cntd.ru/document/9017135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20319098" TargetMode="External"/><Relationship Id="rId29" Type="http://schemas.openxmlformats.org/officeDocument/2006/relationships/hyperlink" Target="https://docs.cntd.ru/document/499011868" TargetMode="External"/><Relationship Id="rId11" Type="http://schemas.openxmlformats.org/officeDocument/2006/relationships/hyperlink" Target="https://docs.cntd.ru/document/565046118" TargetMode="External"/><Relationship Id="rId24" Type="http://schemas.openxmlformats.org/officeDocument/2006/relationships/hyperlink" Target="https://docs.cntd.ru/document/901918783" TargetMode="External"/><Relationship Id="rId32" Type="http://schemas.openxmlformats.org/officeDocument/2006/relationships/hyperlink" Target="https://docs.cntd.ru/document/9004937" TargetMode="External"/><Relationship Id="rId37" Type="http://schemas.openxmlformats.org/officeDocument/2006/relationships/hyperlink" Target="https://docs.cntd.ru/document/499039201" TargetMode="External"/><Relationship Id="rId40" Type="http://schemas.openxmlformats.org/officeDocument/2006/relationships/hyperlink" Target="https://docs.cntd.ru/document/499011868" TargetMode="External"/><Relationship Id="rId45" Type="http://schemas.openxmlformats.org/officeDocument/2006/relationships/hyperlink" Target="https://docs.cntd.ru/document/901907297" TargetMode="External"/><Relationship Id="rId53" Type="http://schemas.openxmlformats.org/officeDocument/2006/relationships/hyperlink" Target="https://docs.cntd.ru/document/542692345" TargetMode="External"/><Relationship Id="rId58" Type="http://schemas.openxmlformats.org/officeDocument/2006/relationships/hyperlink" Target="https://docs.cntd.ru/document/542622410" TargetMode="External"/><Relationship Id="rId66" Type="http://schemas.openxmlformats.org/officeDocument/2006/relationships/hyperlink" Target="https://docs.cntd.ru/document/902316324" TargetMode="External"/><Relationship Id="rId74" Type="http://schemas.openxmlformats.org/officeDocument/2006/relationships/hyperlink" Target="https://docs.cntd.ru/document/901713538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docs.cntd.ru/document/901907297" TargetMode="External"/><Relationship Id="rId10" Type="http://schemas.openxmlformats.org/officeDocument/2006/relationships/hyperlink" Target="https://docs.cntd.ru/document/499030936" TargetMode="External"/><Relationship Id="rId19" Type="http://schemas.openxmlformats.org/officeDocument/2006/relationships/hyperlink" Target="https://docs.cntd.ru/document/420318431" TargetMode="External"/><Relationship Id="rId31" Type="http://schemas.openxmlformats.org/officeDocument/2006/relationships/hyperlink" Target="https://docs.cntd.ru/document/9004937" TargetMode="External"/><Relationship Id="rId44" Type="http://schemas.openxmlformats.org/officeDocument/2006/relationships/hyperlink" Target="https://docs.cntd.ru/document/901907297" TargetMode="External"/><Relationship Id="rId52" Type="http://schemas.openxmlformats.org/officeDocument/2006/relationships/hyperlink" Target="https://docs.cntd.ru/document/603816816" TargetMode="External"/><Relationship Id="rId60" Type="http://schemas.openxmlformats.org/officeDocument/2006/relationships/hyperlink" Target="https://docs.cntd.ru/document/9015517" TargetMode="External"/><Relationship Id="rId65" Type="http://schemas.openxmlformats.org/officeDocument/2006/relationships/hyperlink" Target="https://docs.cntd.ru/document/902315221" TargetMode="External"/><Relationship Id="rId73" Type="http://schemas.openxmlformats.org/officeDocument/2006/relationships/hyperlink" Target="https://docs.cntd.ru/document/901713538" TargetMode="External"/><Relationship Id="rId78" Type="http://schemas.openxmlformats.org/officeDocument/2006/relationships/hyperlink" Target="https://docs.cntd.ru/document/9017135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49036" TargetMode="External"/><Relationship Id="rId14" Type="http://schemas.openxmlformats.org/officeDocument/2006/relationships/hyperlink" Target="https://docs.cntd.ru/document/499030936" TargetMode="External"/><Relationship Id="rId22" Type="http://schemas.openxmlformats.org/officeDocument/2006/relationships/hyperlink" Target="https://docs.cntd.ru/document/499060928" TargetMode="External"/><Relationship Id="rId27" Type="http://schemas.openxmlformats.org/officeDocument/2006/relationships/hyperlink" Target="https://docs.cntd.ru/document/499011868" TargetMode="External"/><Relationship Id="rId30" Type="http://schemas.openxmlformats.org/officeDocument/2006/relationships/hyperlink" Target="https://docs.cntd.ru/document/9004937" TargetMode="External"/><Relationship Id="rId35" Type="http://schemas.openxmlformats.org/officeDocument/2006/relationships/hyperlink" Target="https://docs.cntd.ru/document/901918783" TargetMode="External"/><Relationship Id="rId43" Type="http://schemas.openxmlformats.org/officeDocument/2006/relationships/hyperlink" Target="https://docs.cntd.ru/document/901919155" TargetMode="External"/><Relationship Id="rId48" Type="http://schemas.openxmlformats.org/officeDocument/2006/relationships/hyperlink" Target="https://docs.cntd.ru/document/901919155" TargetMode="External"/><Relationship Id="rId56" Type="http://schemas.openxmlformats.org/officeDocument/2006/relationships/hyperlink" Target="https://docs.cntd.ru/document/499030936" TargetMode="External"/><Relationship Id="rId64" Type="http://schemas.openxmlformats.org/officeDocument/2006/relationships/hyperlink" Target="https://docs.cntd.ru/document/901907297" TargetMode="External"/><Relationship Id="rId69" Type="http://schemas.openxmlformats.org/officeDocument/2006/relationships/hyperlink" Target="https://docs.cntd.ru/document/499039201" TargetMode="External"/><Relationship Id="rId77" Type="http://schemas.openxmlformats.org/officeDocument/2006/relationships/hyperlink" Target="https://docs.cntd.ru/document/901713538" TargetMode="External"/><Relationship Id="rId8" Type="http://schemas.openxmlformats.org/officeDocument/2006/relationships/hyperlink" Target="https://docs.cntd.ru/document/9004937" TargetMode="External"/><Relationship Id="rId51" Type="http://schemas.openxmlformats.org/officeDocument/2006/relationships/hyperlink" Target="https://docs.cntd.ru/document/420387546" TargetMode="External"/><Relationship Id="rId72" Type="http://schemas.openxmlformats.org/officeDocument/2006/relationships/hyperlink" Target="https://docs.cntd.ru/document/901713538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docs.cntd.ru/document/542668463" TargetMode="External"/><Relationship Id="rId17" Type="http://schemas.openxmlformats.org/officeDocument/2006/relationships/hyperlink" Target="https://docs.cntd.ru/document/901918783" TargetMode="External"/><Relationship Id="rId25" Type="http://schemas.openxmlformats.org/officeDocument/2006/relationships/hyperlink" Target="https://docs.cntd.ru/document/563477559" TargetMode="External"/><Relationship Id="rId33" Type="http://schemas.openxmlformats.org/officeDocument/2006/relationships/hyperlink" Target="https://docs.cntd.ru/document/901907297" TargetMode="External"/><Relationship Id="rId38" Type="http://schemas.openxmlformats.org/officeDocument/2006/relationships/hyperlink" Target="https://docs.cntd.ru/document/901907297" TargetMode="External"/><Relationship Id="rId46" Type="http://schemas.openxmlformats.org/officeDocument/2006/relationships/hyperlink" Target="https://docs.cntd.ru/document/901919155" TargetMode="External"/><Relationship Id="rId59" Type="http://schemas.openxmlformats.org/officeDocument/2006/relationships/hyperlink" Target="https://docs.cntd.ru/document/9004937" TargetMode="External"/><Relationship Id="rId67" Type="http://schemas.openxmlformats.org/officeDocument/2006/relationships/hyperlink" Target="https://docs.cntd.ru/document/901765402" TargetMode="External"/><Relationship Id="rId20" Type="http://schemas.openxmlformats.org/officeDocument/2006/relationships/hyperlink" Target="https://docs.cntd.ru/document/420319098" TargetMode="External"/><Relationship Id="rId41" Type="http://schemas.openxmlformats.org/officeDocument/2006/relationships/hyperlink" Target="https://docs.cntd.ru/document/499013973" TargetMode="External"/><Relationship Id="rId54" Type="http://schemas.openxmlformats.org/officeDocument/2006/relationships/hyperlink" Target="https://docs.cntd.ru/document/901907297" TargetMode="External"/><Relationship Id="rId62" Type="http://schemas.openxmlformats.org/officeDocument/2006/relationships/hyperlink" Target="https://docs.cntd.ru/document/499030936" TargetMode="External"/><Relationship Id="rId70" Type="http://schemas.openxmlformats.org/officeDocument/2006/relationships/hyperlink" Target="https://docs.cntd.ru/document/901713538" TargetMode="External"/><Relationship Id="rId75" Type="http://schemas.openxmlformats.org/officeDocument/2006/relationships/hyperlink" Target="https://docs.cntd.ru/document/90171353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docs.cntd.ru/document/420318431" TargetMode="External"/><Relationship Id="rId23" Type="http://schemas.openxmlformats.org/officeDocument/2006/relationships/hyperlink" Target="https://docs.cntd.ru/document/499062456" TargetMode="External"/><Relationship Id="rId28" Type="http://schemas.openxmlformats.org/officeDocument/2006/relationships/hyperlink" Target="https://docs.cntd.ru/document/499011868" TargetMode="External"/><Relationship Id="rId36" Type="http://schemas.openxmlformats.org/officeDocument/2006/relationships/hyperlink" Target="https://docs.cntd.ru/document/499030936" TargetMode="External"/><Relationship Id="rId49" Type="http://schemas.openxmlformats.org/officeDocument/2006/relationships/hyperlink" Target="https://docs.cntd.ru/document/901907297" TargetMode="External"/><Relationship Id="rId57" Type="http://schemas.openxmlformats.org/officeDocument/2006/relationships/hyperlink" Target="https://docs.cntd.ru/document/557198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МБДОУ № 71</cp:lastModifiedBy>
  <cp:revision>2</cp:revision>
  <cp:lastPrinted>2022-04-06T09:41:00Z</cp:lastPrinted>
  <dcterms:created xsi:type="dcterms:W3CDTF">2022-05-05T07:19:00Z</dcterms:created>
  <dcterms:modified xsi:type="dcterms:W3CDTF">2022-05-05T07:19:00Z</dcterms:modified>
</cp:coreProperties>
</file>