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4B" w:rsidRDefault="00057A4B" w:rsidP="00057A4B">
      <w:r>
        <w:t xml:space="preserve">Консультация для родителей старшей группы № 1 </w:t>
      </w:r>
    </w:p>
    <w:p w:rsidR="00057A4B" w:rsidRDefault="00057A4B" w:rsidP="00057A4B">
      <w:r>
        <w:t>«</w:t>
      </w:r>
      <w:bookmarkStart w:id="0" w:name="_GoBack"/>
      <w:r>
        <w:t xml:space="preserve">Артикуляционная гимнастика </w:t>
      </w:r>
      <w:bookmarkEnd w:id="0"/>
      <w:r>
        <w:t>как основа правильного произношения звуков»</w:t>
      </w:r>
    </w:p>
    <w:p w:rsidR="00057A4B" w:rsidRDefault="00057A4B" w:rsidP="00057A4B">
      <w:r>
        <w:t xml:space="preserve">Хорошая речь - важнейшее условие всестороннего полноценного развитие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Дети плохо говорящие, начиная осознавать свой недостаток становятся молчаливыми, застенчивыми, нерешительными. Особенно важное значение имеет правильное, четкое произношение детьми звуков и слов в период обучения грамоте, так как письменная речь формируется на основе устной, и недостатки устной речи могут привести к неуспеваемости. </w:t>
      </w:r>
    </w:p>
    <w:p w:rsidR="00057A4B" w:rsidRDefault="00057A4B" w:rsidP="00057A4B">
      <w:r>
        <w:t xml:space="preserve"> Чтобы ребенок научился произносить сложные звуки, его губы и язык должны быть сильными и гибкими, долго удерживать необходимые положение, без труда совершать многократные переходы от одного движения к другому. </w:t>
      </w:r>
    </w:p>
    <w:p w:rsidR="00057A4B" w:rsidRDefault="00057A4B" w:rsidP="00057A4B">
      <w:r>
        <w:t xml:space="preserve"> Основными органами артикуляции являются язык, губы, челюсти (верхняя и нижняя), твердое и мягкое небо, альвеолы. Из них язык, губы, мягкое небо и нижняя челюсть являются подвижными, эти речевые органы состоят из мышц, следовательно, они поддаются тренировке, остальные не подвижными. Главным органом артикуляции является язык. </w:t>
      </w:r>
    </w:p>
    <w:p w:rsidR="00057A4B" w:rsidRDefault="00057A4B" w:rsidP="00057A4B">
      <w:r>
        <w:t xml:space="preserve"> Цель артикуляционной гимнастики-выработка полноценных движений и определенных положений органов артикуляционного аппарата, необходимых для правильного произношения звуков. У взрослого артикуляция-автоматизированный навык, а ребенку необходимо через зрительное восприятие обрести этот автоматизм, постоянно упражняясь. </w:t>
      </w:r>
    </w:p>
    <w:p w:rsidR="00057A4B" w:rsidRDefault="00057A4B" w:rsidP="00057A4B">
      <w:r>
        <w:t xml:space="preserve"> Не огорчайтесь, если некоторые упражнения не будут получаться с первого раза даже у вас. Попробуйте повторить их вместе с ребенком, признаваясь ему: «Смотри у меня тоже не получается, давай вместе попробуем». </w:t>
      </w:r>
    </w:p>
    <w:p w:rsidR="00657B66" w:rsidRDefault="00057A4B" w:rsidP="00057A4B">
      <w:r>
        <w:t>Чёткого произношения звуков, слов, фраз можно добиться, сами органы артикуляционного аппарата будут достаточно подвижны, а работа их координирована.</w:t>
      </w:r>
    </w:p>
    <w:sectPr w:rsidR="0065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4B"/>
    <w:rsid w:val="00057A4B"/>
    <w:rsid w:val="0065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47D6A-949C-4A20-BB9E-348B3894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2024-11-08T04:12:00Z</dcterms:created>
  <dcterms:modified xsi:type="dcterms:W3CDTF">2024-11-08T04:12:00Z</dcterms:modified>
</cp:coreProperties>
</file>